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909" w:rsidRPr="00976155" w:rsidRDefault="00BE0909" w:rsidP="00BE0909">
      <w:pPr>
        <w:rPr>
          <w:rFonts w:ascii="Calibri" w:hAnsi="Calibri"/>
          <w:sz w:val="18"/>
        </w:rPr>
      </w:pPr>
      <w:r w:rsidRPr="00976155">
        <w:rPr>
          <w:rFonts w:ascii="Calibri" w:hAnsi="Calibri"/>
          <w:noProof/>
          <w:sz w:val="18"/>
        </w:rPr>
        <mc:AlternateContent>
          <mc:Choice Requires="wps">
            <w:drawing>
              <wp:anchor distT="0" distB="0" distL="114300" distR="114300" simplePos="0" relativeHeight="251681792" behindDoc="0" locked="0" layoutInCell="1" allowOverlap="1" wp14:anchorId="17A14824" wp14:editId="21595B61">
                <wp:simplePos x="0" y="0"/>
                <wp:positionH relativeFrom="column">
                  <wp:posOffset>9525</wp:posOffset>
                </wp:positionH>
                <wp:positionV relativeFrom="paragraph">
                  <wp:posOffset>-418465</wp:posOffset>
                </wp:positionV>
                <wp:extent cx="2742565" cy="2533015"/>
                <wp:effectExtent l="0" t="635"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533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A9D" w:rsidRDefault="00347A9D" w:rsidP="00BE090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A14824" id="_x0000_t202" coordsize="21600,21600" o:spt="202" path="m,l,21600r21600,l21600,xe">
                <v:stroke joinstyle="miter"/>
                <v:path gradientshapeok="t" o:connecttype="rect"/>
              </v:shapetype>
              <v:shape id="Text Box 22" o:spid="_x0000_s1026" type="#_x0000_t202" style="position:absolute;left:0;text-align:left;margin-left:.75pt;margin-top:-32.95pt;width:215.95pt;height:199.4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s6gQIAABA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" stroked="f">
                <v:textbox style="mso-fit-shape-to-text:t">
                  <w:txbxContent>
                    <w:p w:rsidR="00347A9D" w:rsidRDefault="00347A9D" w:rsidP="00BE0909"/>
                  </w:txbxContent>
                </v:textbox>
              </v:shape>
            </w:pict>
          </mc:Fallback>
        </mc:AlternateContent>
      </w:r>
      <w:r w:rsidRPr="00976155">
        <w:rPr>
          <w:rFonts w:ascii="Calibri" w:hAnsi="Calibri"/>
          <w:noProof/>
          <w:sz w:val="18"/>
        </w:rPr>
        <mc:AlternateContent>
          <mc:Choice Requires="wps">
            <w:drawing>
              <wp:anchor distT="0" distB="0" distL="114300" distR="114300" simplePos="0" relativeHeight="251680768" behindDoc="0" locked="0" layoutInCell="1" allowOverlap="1" wp14:anchorId="7C136AF5" wp14:editId="0FFB273A">
                <wp:simplePos x="0" y="0"/>
                <wp:positionH relativeFrom="page">
                  <wp:posOffset>229235</wp:posOffset>
                </wp:positionH>
                <wp:positionV relativeFrom="page">
                  <wp:posOffset>8227695</wp:posOffset>
                </wp:positionV>
                <wp:extent cx="7110730" cy="983615"/>
                <wp:effectExtent l="1270" t="0" r="3175"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47A9D" w:rsidRPr="000A78B5" w:rsidRDefault="00347A9D" w:rsidP="00BE0909">
                            <w:pPr>
                              <w:pStyle w:val="NoSpacing"/>
                              <w:jc w:val="right"/>
                              <w:rPr>
                                <w:color w:val="595959"/>
                                <w:sz w:val="28"/>
                                <w:szCs w:val="28"/>
                              </w:rPr>
                            </w:pPr>
                            <w:proofErr w:type="spellStart"/>
                            <w:r>
                              <w:rPr>
                                <w:sz w:val="28"/>
                                <w:szCs w:val="28"/>
                              </w:rPr>
                              <w:t>Trimley</w:t>
                            </w:r>
                            <w:proofErr w:type="spellEnd"/>
                            <w:r>
                              <w:rPr>
                                <w:sz w:val="28"/>
                                <w:szCs w:val="28"/>
                              </w:rPr>
                              <w:t xml:space="preserve"> St Martin Primary School</w:t>
                            </w:r>
                          </w:p>
                          <w:p w:rsidR="00347A9D" w:rsidRPr="000A78B5" w:rsidRDefault="00347A9D" w:rsidP="00BE0909">
                            <w:pPr>
                              <w:pStyle w:val="NoSpacing"/>
                              <w:jc w:val="right"/>
                              <w:rPr>
                                <w:color w:val="595959"/>
                                <w:sz w:val="28"/>
                                <w:szCs w:val="18"/>
                              </w:rPr>
                            </w:pPr>
                            <w:r w:rsidRPr="000A78B5">
                              <w:rPr>
                                <w:sz w:val="28"/>
                                <w:szCs w:val="18"/>
                              </w:rPr>
                              <w:t xml:space="preserve">     </w:t>
                            </w:r>
                            <w:r>
                              <w:rPr>
                                <w:sz w:val="28"/>
                                <w:szCs w:val="18"/>
                              </w:rPr>
                              <w:t xml:space="preserve">Updated November 2014  </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9200</wp14:pctHeight>
                </wp14:sizeRelV>
              </wp:anchor>
            </w:drawing>
          </mc:Choice>
          <mc:Fallback>
            <w:pict>
              <v:shape w14:anchorId="7C136AF5" id="Text Box 23" o:spid="_x0000_s1027" type="#_x0000_t202" style="position:absolute;left:0;text-align:left;margin-left:18.05pt;margin-top:647.85pt;width:559.9pt;height:77.45pt;z-index:25168076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" filled="f" stroked="f" strokeweight=".5pt">
                <v:textbox inset="126pt,0,54pt,0">
                  <w:txbxContent>
                    <w:p w:rsidR="00347A9D" w:rsidRPr="000A78B5" w:rsidRDefault="00347A9D" w:rsidP="00BE0909">
                      <w:pPr>
                        <w:pStyle w:val="NoSpacing"/>
                        <w:jc w:val="right"/>
                        <w:rPr>
                          <w:color w:val="595959"/>
                          <w:sz w:val="28"/>
                          <w:szCs w:val="28"/>
                        </w:rPr>
                      </w:pPr>
                      <w:proofErr w:type="spellStart"/>
                      <w:r>
                        <w:rPr>
                          <w:sz w:val="28"/>
                          <w:szCs w:val="28"/>
                        </w:rPr>
                        <w:t>Trimley</w:t>
                      </w:r>
                      <w:proofErr w:type="spellEnd"/>
                      <w:r>
                        <w:rPr>
                          <w:sz w:val="28"/>
                          <w:szCs w:val="28"/>
                        </w:rPr>
                        <w:t xml:space="preserve"> St Martin Primary School</w:t>
                      </w:r>
                    </w:p>
                    <w:p w:rsidR="00347A9D" w:rsidRPr="000A78B5" w:rsidRDefault="00347A9D" w:rsidP="00BE0909">
                      <w:pPr>
                        <w:pStyle w:val="NoSpacing"/>
                        <w:jc w:val="right"/>
                        <w:rPr>
                          <w:color w:val="595959"/>
                          <w:sz w:val="28"/>
                          <w:szCs w:val="18"/>
                        </w:rPr>
                      </w:pPr>
                      <w:r w:rsidRPr="000A78B5">
                        <w:rPr>
                          <w:sz w:val="28"/>
                          <w:szCs w:val="18"/>
                        </w:rPr>
                        <w:t xml:space="preserve">     </w:t>
                      </w:r>
                      <w:r>
                        <w:rPr>
                          <w:sz w:val="28"/>
                          <w:szCs w:val="18"/>
                        </w:rPr>
                        <w:t xml:space="preserve">Updated November 2014  </w:t>
                      </w:r>
                    </w:p>
                  </w:txbxContent>
                </v:textbox>
                <w10:wrap type="square" anchorx="page" anchory="page"/>
              </v:shape>
            </w:pict>
          </mc:Fallback>
        </mc:AlternateContent>
      </w:r>
      <w:r w:rsidRPr="00976155">
        <w:rPr>
          <w:rFonts w:ascii="Calibri" w:hAnsi="Calibri"/>
          <w:noProof/>
          <w:sz w:val="18"/>
        </w:rPr>
        <mc:AlternateContent>
          <mc:Choice Requires="wps">
            <w:drawing>
              <wp:anchor distT="0" distB="0" distL="114300" distR="114300" simplePos="0" relativeHeight="251679744" behindDoc="0" locked="0" layoutInCell="1" allowOverlap="1" wp14:anchorId="311C970A" wp14:editId="30DB329A">
                <wp:simplePos x="0" y="0"/>
                <wp:positionH relativeFrom="page">
                  <wp:posOffset>228600</wp:posOffset>
                </wp:positionH>
                <wp:positionV relativeFrom="page">
                  <wp:posOffset>3019425</wp:posOffset>
                </wp:positionV>
                <wp:extent cx="7110730" cy="537210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47A9D" w:rsidRPr="00BE0909" w:rsidRDefault="00347A9D" w:rsidP="00BE0909">
                            <w:pPr>
                              <w:jc w:val="right"/>
                              <w:rPr>
                                <w:rFonts w:ascii="Poor Richard" w:hAnsi="Poor Richard"/>
                                <w:color w:val="002060"/>
                                <w:sz w:val="144"/>
                                <w:szCs w:val="64"/>
                              </w:rPr>
                            </w:pPr>
                            <w:r w:rsidRPr="00BE0909">
                              <w:rPr>
                                <w:rFonts w:ascii="Poor Richard" w:hAnsi="Poor Richard"/>
                                <w:caps/>
                                <w:color w:val="002060"/>
                                <w:sz w:val="144"/>
                                <w:szCs w:val="64"/>
                              </w:rPr>
                              <w:t>Trimley ST. MARTIN</w:t>
                            </w:r>
                          </w:p>
                          <w:p w:rsidR="00347A9D" w:rsidRDefault="00347A9D" w:rsidP="00BE0909">
                            <w:pPr>
                              <w:jc w:val="right"/>
                              <w:rPr>
                                <w:rFonts w:ascii="Calibri Light" w:hAnsi="Calibri Light"/>
                                <w:color w:val="2E74B5"/>
                                <w:sz w:val="72"/>
                                <w:szCs w:val="36"/>
                              </w:rPr>
                            </w:pPr>
                            <w:r>
                              <w:rPr>
                                <w:rFonts w:ascii="Calibri Light" w:hAnsi="Calibri Light"/>
                                <w:color w:val="2E74B5"/>
                                <w:sz w:val="72"/>
                                <w:szCs w:val="36"/>
                              </w:rPr>
                              <w:t>S.E.F – School Self Evaluation</w:t>
                            </w:r>
                          </w:p>
                          <w:p w:rsidR="00347A9D" w:rsidRPr="00492EE5" w:rsidRDefault="000D1969" w:rsidP="00BE0909">
                            <w:pPr>
                              <w:rPr>
                                <w:rFonts w:ascii="Calibri Light" w:hAnsi="Calibri Light"/>
                                <w:smallCaps/>
                                <w:color w:val="2E74B5"/>
                                <w:sz w:val="72"/>
                                <w:szCs w:val="36"/>
                              </w:rPr>
                            </w:pPr>
                            <w:r w:rsidRPr="000D1969">
                              <w:rPr>
                                <w:rFonts w:ascii="Calibri Light" w:hAnsi="Calibri Light"/>
                                <w:smallCaps/>
                                <w:noProof/>
                                <w:color w:val="2E74B5"/>
                                <w:sz w:val="72"/>
                                <w:szCs w:val="36"/>
                              </w:rPr>
                              <w:drawing>
                                <wp:inline distT="0" distB="0" distL="0" distR="0" wp14:anchorId="4C258071" wp14:editId="55BD4C43">
                                  <wp:extent cx="4130536" cy="2051436"/>
                                  <wp:effectExtent l="19050" t="19050" r="22860" b="254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771" cy="2061486"/>
                                          </a:xfrm>
                                          <a:prstGeom prst="rect">
                                            <a:avLst/>
                                          </a:prstGeom>
                                          <a:noFill/>
                                          <a:ln>
                                            <a:solidFill>
                                              <a:srgbClr val="002060"/>
                                            </a:solidFill>
                                          </a:ln>
                                        </pic:spPr>
                                      </pic:pic>
                                    </a:graphicData>
                                  </a:graphic>
                                </wp:inline>
                              </w:drawing>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0</wp14:pctHeight>
                </wp14:sizeRelV>
              </wp:anchor>
            </w:drawing>
          </mc:Choice>
          <mc:Fallback>
            <w:pict>
              <v:shape w14:anchorId="311C970A" id="Text Box 24" o:spid="_x0000_s1028" type="#_x0000_t202" style="position:absolute;left:0;text-align:left;margin-left:18pt;margin-top:237.75pt;width:559.9pt;height:423pt;z-index:25167974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" filled="f" stroked="f" strokeweight=".5pt">
                <v:textbox inset="126pt,0,54pt,0">
                  <w:txbxContent>
                    <w:p w:rsidR="00347A9D" w:rsidRPr="00BE0909" w:rsidRDefault="00347A9D" w:rsidP="00BE0909">
                      <w:pPr>
                        <w:jc w:val="right"/>
                        <w:rPr>
                          <w:rFonts w:ascii="Poor Richard" w:hAnsi="Poor Richard"/>
                          <w:color w:val="002060"/>
                          <w:sz w:val="144"/>
                          <w:szCs w:val="64"/>
                        </w:rPr>
                      </w:pPr>
                      <w:r w:rsidRPr="00BE0909">
                        <w:rPr>
                          <w:rFonts w:ascii="Poor Richard" w:hAnsi="Poor Richard"/>
                          <w:caps/>
                          <w:color w:val="002060"/>
                          <w:sz w:val="144"/>
                          <w:szCs w:val="64"/>
                        </w:rPr>
                        <w:t>Trimley ST. MARTIN</w:t>
                      </w:r>
                    </w:p>
                    <w:p w:rsidR="00347A9D" w:rsidRDefault="00347A9D" w:rsidP="00BE0909">
                      <w:pPr>
                        <w:jc w:val="right"/>
                        <w:rPr>
                          <w:rFonts w:ascii="Calibri Light" w:hAnsi="Calibri Light"/>
                          <w:color w:val="2E74B5"/>
                          <w:sz w:val="72"/>
                          <w:szCs w:val="36"/>
                        </w:rPr>
                      </w:pPr>
                      <w:r>
                        <w:rPr>
                          <w:rFonts w:ascii="Calibri Light" w:hAnsi="Calibri Light"/>
                          <w:color w:val="2E74B5"/>
                          <w:sz w:val="72"/>
                          <w:szCs w:val="36"/>
                        </w:rPr>
                        <w:t>S.E.F – School Self Evaluation</w:t>
                      </w:r>
                    </w:p>
                    <w:p w:rsidR="00347A9D" w:rsidRPr="00492EE5" w:rsidRDefault="000D1969" w:rsidP="00BE0909">
                      <w:pPr>
                        <w:rPr>
                          <w:rFonts w:ascii="Calibri Light" w:hAnsi="Calibri Light"/>
                          <w:smallCaps/>
                          <w:color w:val="2E74B5"/>
                          <w:sz w:val="72"/>
                          <w:szCs w:val="36"/>
                        </w:rPr>
                      </w:pPr>
                      <w:r w:rsidRPr="000D1969">
                        <w:rPr>
                          <w:rFonts w:ascii="Calibri Light" w:hAnsi="Calibri Light"/>
                          <w:smallCaps/>
                          <w:noProof/>
                          <w:color w:val="2E74B5"/>
                          <w:sz w:val="72"/>
                          <w:szCs w:val="36"/>
                        </w:rPr>
                        <w:drawing>
                          <wp:inline distT="0" distB="0" distL="0" distR="0" wp14:anchorId="4C258071" wp14:editId="55BD4C43">
                            <wp:extent cx="4130536" cy="2051436"/>
                            <wp:effectExtent l="19050" t="19050" r="22860" b="254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771" cy="2061486"/>
                                    </a:xfrm>
                                    <a:prstGeom prst="rect">
                                      <a:avLst/>
                                    </a:prstGeom>
                                    <a:noFill/>
                                    <a:ln>
                                      <a:solidFill>
                                        <a:srgbClr val="002060"/>
                                      </a:solidFill>
                                    </a:ln>
                                  </pic:spPr>
                                </pic:pic>
                              </a:graphicData>
                            </a:graphic>
                          </wp:inline>
                        </w:drawing>
                      </w:r>
                    </w:p>
                  </w:txbxContent>
                </v:textbox>
                <w10:wrap type="square" anchorx="page" anchory="page"/>
              </v:shape>
            </w:pict>
          </mc:Fallback>
        </mc:AlternateContent>
      </w:r>
      <w:r w:rsidRPr="00976155">
        <w:rPr>
          <w:rFonts w:ascii="Calibri" w:hAnsi="Calibri"/>
          <w:noProof/>
          <w:sz w:val="18"/>
        </w:rPr>
        <w:drawing>
          <wp:inline distT="0" distB="0" distL="0" distR="0" wp14:anchorId="6430FADC" wp14:editId="4614BD9C">
            <wp:extent cx="2214245" cy="1838325"/>
            <wp:effectExtent l="76200" t="76200" r="71755" b="857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4245" cy="1838325"/>
                    </a:xfrm>
                    <a:prstGeom prst="rect">
                      <a:avLst/>
                    </a:prstGeom>
                    <a:noFill/>
                    <a:ln w="76200" cmpd="sng">
                      <a:solidFill>
                        <a:srgbClr val="FFC000"/>
                      </a:solidFill>
                      <a:miter lim="800000"/>
                      <a:headEnd/>
                      <a:tailEnd/>
                    </a:ln>
                    <a:effectLst/>
                  </pic:spPr>
                </pic:pic>
              </a:graphicData>
            </a:graphic>
          </wp:inline>
        </w:drawing>
      </w:r>
    </w:p>
    <w:p w:rsidR="004C150A" w:rsidRDefault="00006B60" w:rsidP="00BE0909">
      <w:pPr>
        <w:spacing w:after="39" w:line="240" w:lineRule="auto"/>
        <w:ind w:left="0" w:right="0" w:firstLine="0"/>
      </w:pPr>
      <w:r w:rsidRPr="00466020">
        <w:rPr>
          <w:b/>
          <w:color w:val="0070C0"/>
          <w:sz w:val="52"/>
        </w:rPr>
        <w:lastRenderedPageBreak/>
        <w:t>SEF</w:t>
      </w:r>
      <w:r w:rsidR="00466020">
        <w:rPr>
          <w:b/>
          <w:color w:val="0070C0"/>
          <w:sz w:val="52"/>
        </w:rPr>
        <w:t>:</w:t>
      </w:r>
      <w:r w:rsidR="000C0183" w:rsidRPr="00466020">
        <w:rPr>
          <w:color w:val="0070C0"/>
          <w:sz w:val="52"/>
        </w:rPr>
        <w:t xml:space="preserve"> </w:t>
      </w:r>
      <w:r w:rsidR="00466020" w:rsidRPr="00466020">
        <w:rPr>
          <w:i/>
          <w:color w:val="0070C0"/>
          <w:sz w:val="52"/>
        </w:rPr>
        <w:t xml:space="preserve">Updated </w:t>
      </w:r>
      <w:r w:rsidR="00DF6805">
        <w:rPr>
          <w:i/>
          <w:color w:val="0070C0"/>
          <w:sz w:val="52"/>
        </w:rPr>
        <w:t>Oct</w:t>
      </w:r>
      <w:r w:rsidR="00466020" w:rsidRPr="00466020">
        <w:rPr>
          <w:i/>
          <w:color w:val="0070C0"/>
          <w:sz w:val="52"/>
        </w:rPr>
        <w:t xml:space="preserve"> 14</w:t>
      </w:r>
      <w:r w:rsidR="000C0183" w:rsidRPr="00466020">
        <w:rPr>
          <w:color w:val="0070C0"/>
          <w:sz w:val="52"/>
        </w:rPr>
        <w:t xml:space="preserve"> </w:t>
      </w:r>
      <w:r w:rsidR="00466020" w:rsidRPr="00466020">
        <w:rPr>
          <w:color w:val="0070C0"/>
          <w:sz w:val="52"/>
        </w:rPr>
        <w:t xml:space="preserve">    </w:t>
      </w:r>
      <w:r w:rsidR="000C0183" w:rsidRPr="00466020">
        <w:rPr>
          <w:color w:val="0070C0"/>
          <w:sz w:val="52"/>
        </w:rPr>
        <w:t xml:space="preserve">            </w:t>
      </w:r>
      <w:r w:rsidR="000C0183" w:rsidRPr="00466020">
        <w:rPr>
          <w:color w:val="0070C0"/>
          <w:sz w:val="24"/>
        </w:rPr>
        <w:t xml:space="preserve"> </w:t>
      </w:r>
      <w:r w:rsidR="003175DF">
        <w:rPr>
          <w:noProof/>
        </w:rPr>
        <w:drawing>
          <wp:inline distT="0" distB="0" distL="0" distR="0" wp14:anchorId="08F5A38A" wp14:editId="528FA86B">
            <wp:extent cx="833824" cy="7810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jpg"/>
                    <pic:cNvPicPr/>
                  </pic:nvPicPr>
                  <pic:blipFill>
                    <a:blip r:embed="rId11">
                      <a:extLst>
                        <a:ext uri="{28A0092B-C50C-407E-A947-70E740481C1C}">
                          <a14:useLocalDpi xmlns:a14="http://schemas.microsoft.com/office/drawing/2010/main" val="0"/>
                        </a:ext>
                      </a:extLst>
                    </a:blip>
                    <a:stretch>
                      <a:fillRect/>
                    </a:stretch>
                  </pic:blipFill>
                  <pic:spPr>
                    <a:xfrm>
                      <a:off x="0" y="0"/>
                      <a:ext cx="836299" cy="783369"/>
                    </a:xfrm>
                    <a:prstGeom prst="rect">
                      <a:avLst/>
                    </a:prstGeom>
                  </pic:spPr>
                </pic:pic>
              </a:graphicData>
            </a:graphic>
          </wp:inline>
        </w:drawing>
      </w:r>
    </w:p>
    <w:p w:rsidR="004C150A" w:rsidRDefault="00030B70">
      <w:pPr>
        <w:spacing w:after="129" w:line="229" w:lineRule="auto"/>
        <w:ind w:left="14" w:right="2295" w:hanging="14"/>
        <w:rPr>
          <w:sz w:val="52"/>
        </w:rPr>
      </w:pPr>
      <w:r>
        <w:rPr>
          <w:sz w:val="52"/>
        </w:rPr>
        <w:t xml:space="preserve">Trimley St Martin Primary </w:t>
      </w:r>
      <w:r w:rsidR="00006B60" w:rsidRPr="00F25DCE">
        <w:rPr>
          <w:sz w:val="52"/>
        </w:rPr>
        <w:t xml:space="preserve">School </w:t>
      </w:r>
    </w:p>
    <w:p w:rsidR="00F25DCE" w:rsidRPr="00F25DCE" w:rsidRDefault="00F25DCE">
      <w:pPr>
        <w:spacing w:after="129" w:line="229" w:lineRule="auto"/>
        <w:ind w:left="14" w:right="2295" w:hanging="14"/>
        <w:rPr>
          <w:color w:val="002060"/>
          <w:sz w:val="6"/>
        </w:rPr>
      </w:pPr>
      <w:r w:rsidRPr="00F25DCE">
        <w:rPr>
          <w:color w:val="002060"/>
          <w:sz w:val="28"/>
        </w:rPr>
        <w:t>www.trimleystmartinprimaryschool.com</w:t>
      </w:r>
    </w:p>
    <w:p w:rsidR="004C150A" w:rsidRDefault="00006B60" w:rsidP="00434959">
      <w:pPr>
        <w:spacing w:after="81" w:line="240" w:lineRule="auto"/>
        <w:ind w:left="-4197" w:right="-15" w:hanging="10"/>
      </w:pPr>
      <w:r>
        <w:t xml:space="preserve">Last Updated September 2014 </w:t>
      </w:r>
    </w:p>
    <w:p w:rsidR="004C150A" w:rsidRPr="003175DF" w:rsidRDefault="0096499A" w:rsidP="003175DF">
      <w:pPr>
        <w:pStyle w:val="Heading1"/>
        <w:spacing w:after="0"/>
        <w:rPr>
          <w:rFonts w:ascii="Calibri" w:hAnsi="Calibri"/>
          <w:b w:val="0"/>
          <w:color w:val="002060"/>
          <w:sz w:val="44"/>
          <w:szCs w:val="44"/>
        </w:rPr>
      </w:pPr>
      <w:r w:rsidRPr="003175DF">
        <w:rPr>
          <w:rFonts w:ascii="Calibri" w:hAnsi="Calibri"/>
          <w:b w:val="0"/>
          <w:color w:val="002060"/>
          <w:sz w:val="44"/>
          <w:szCs w:val="44"/>
        </w:rPr>
        <w:t xml:space="preserve">Summary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4"/>
        <w:gridCol w:w="661"/>
        <w:gridCol w:w="314"/>
        <w:gridCol w:w="20"/>
        <w:gridCol w:w="327"/>
        <w:gridCol w:w="388"/>
        <w:gridCol w:w="29"/>
        <w:gridCol w:w="244"/>
        <w:gridCol w:w="500"/>
        <w:gridCol w:w="22"/>
        <w:gridCol w:w="139"/>
        <w:gridCol w:w="331"/>
        <w:gridCol w:w="252"/>
        <w:gridCol w:w="13"/>
        <w:gridCol w:w="65"/>
        <w:gridCol w:w="667"/>
        <w:gridCol w:w="567"/>
        <w:gridCol w:w="460"/>
        <w:gridCol w:w="98"/>
        <w:gridCol w:w="45"/>
        <w:gridCol w:w="705"/>
        <w:gridCol w:w="30"/>
        <w:gridCol w:w="150"/>
        <w:gridCol w:w="555"/>
        <w:gridCol w:w="30"/>
        <w:gridCol w:w="442"/>
        <w:gridCol w:w="278"/>
        <w:gridCol w:w="15"/>
        <w:gridCol w:w="735"/>
      </w:tblGrid>
      <w:tr w:rsidR="0094387B" w:rsidRPr="00E83070" w:rsidTr="00461DF6">
        <w:trPr>
          <w:trHeight w:val="324"/>
        </w:trPr>
        <w:tc>
          <w:tcPr>
            <w:tcW w:w="2124" w:type="dxa"/>
            <w:vMerge w:val="restart"/>
            <w:shd w:val="clear" w:color="auto" w:fill="CCECFF"/>
          </w:tcPr>
          <w:p w:rsidR="0094387B" w:rsidRPr="0094387B" w:rsidRDefault="0094387B" w:rsidP="0094387B">
            <w:pPr>
              <w:spacing w:after="0" w:line="240" w:lineRule="auto"/>
              <w:ind w:left="0" w:firstLine="0"/>
              <w:jc w:val="center"/>
              <w:rPr>
                <w:rFonts w:ascii="Calibri" w:hAnsi="Calibri"/>
                <w:b/>
                <w:bCs/>
                <w:color w:val="002060"/>
                <w:sz w:val="32"/>
                <w:szCs w:val="28"/>
              </w:rPr>
            </w:pPr>
            <w:r w:rsidRPr="0094387B">
              <w:rPr>
                <w:rFonts w:ascii="Calibri" w:hAnsi="Calibri"/>
                <w:b/>
                <w:bCs/>
                <w:color w:val="002060"/>
                <w:sz w:val="32"/>
                <w:szCs w:val="28"/>
              </w:rPr>
              <w:t>Achievement of Pupils</w:t>
            </w:r>
          </w:p>
          <w:p w:rsidR="0094387B" w:rsidRDefault="0094387B" w:rsidP="0094387B">
            <w:pPr>
              <w:spacing w:after="0" w:line="240" w:lineRule="auto"/>
              <w:ind w:left="0" w:firstLine="0"/>
              <w:jc w:val="center"/>
              <w:rPr>
                <w:rFonts w:ascii="Calibri" w:hAnsi="Calibri"/>
                <w:bCs/>
                <w:color w:val="002060"/>
                <w:sz w:val="96"/>
                <w:szCs w:val="96"/>
              </w:rPr>
            </w:pPr>
            <w:r>
              <w:rPr>
                <w:rFonts w:ascii="Calibri" w:hAnsi="Calibri"/>
                <w:bCs/>
                <w:color w:val="002060"/>
                <w:sz w:val="96"/>
                <w:szCs w:val="96"/>
              </w:rPr>
              <w:t>2</w:t>
            </w:r>
          </w:p>
          <w:p w:rsidR="0094387B" w:rsidRPr="0094387B" w:rsidRDefault="0094387B" w:rsidP="0094387B">
            <w:pPr>
              <w:spacing w:after="0" w:line="240" w:lineRule="auto"/>
              <w:ind w:left="0" w:firstLine="0"/>
              <w:jc w:val="center"/>
              <w:rPr>
                <w:rFonts w:ascii="Calibri" w:hAnsi="Calibri"/>
                <w:bCs/>
                <w:color w:val="002060"/>
                <w:sz w:val="36"/>
                <w:szCs w:val="36"/>
              </w:rPr>
            </w:pPr>
            <w:r>
              <w:rPr>
                <w:rFonts w:ascii="Calibri" w:hAnsi="Calibri"/>
                <w:bCs/>
                <w:color w:val="002060"/>
                <w:sz w:val="36"/>
                <w:szCs w:val="36"/>
              </w:rPr>
              <w:t>GOOD</w:t>
            </w:r>
          </w:p>
        </w:tc>
        <w:tc>
          <w:tcPr>
            <w:tcW w:w="3972" w:type="dxa"/>
            <w:gridSpan w:val="15"/>
            <w:shd w:val="clear" w:color="auto" w:fill="CCECFF"/>
          </w:tcPr>
          <w:p w:rsidR="0094387B" w:rsidRPr="0094387B" w:rsidRDefault="0094387B" w:rsidP="0094387B">
            <w:pPr>
              <w:spacing w:after="0" w:line="240" w:lineRule="auto"/>
              <w:jc w:val="center"/>
              <w:rPr>
                <w:rFonts w:asciiTheme="minorHAnsi" w:hAnsiTheme="minorHAnsi"/>
                <w:b/>
                <w:bCs/>
              </w:rPr>
            </w:pPr>
            <w:r w:rsidRPr="0094387B">
              <w:rPr>
                <w:rFonts w:asciiTheme="minorHAnsi" w:hAnsiTheme="minorHAnsi"/>
                <w:b/>
                <w:bCs/>
              </w:rPr>
              <w:t xml:space="preserve">Strengths  </w:t>
            </w:r>
          </w:p>
        </w:tc>
        <w:tc>
          <w:tcPr>
            <w:tcW w:w="4110" w:type="dxa"/>
            <w:gridSpan w:val="13"/>
            <w:shd w:val="clear" w:color="auto" w:fill="CCECFF"/>
          </w:tcPr>
          <w:p w:rsidR="0094387B" w:rsidRPr="0094387B" w:rsidRDefault="0094387B" w:rsidP="0094387B">
            <w:pPr>
              <w:spacing w:after="0" w:line="240" w:lineRule="auto"/>
              <w:jc w:val="center"/>
              <w:rPr>
                <w:rFonts w:asciiTheme="minorHAnsi" w:hAnsiTheme="minorHAnsi"/>
                <w:b/>
                <w:bCs/>
              </w:rPr>
            </w:pPr>
            <w:r w:rsidRPr="0094387B">
              <w:rPr>
                <w:rFonts w:asciiTheme="minorHAnsi" w:hAnsiTheme="minorHAnsi"/>
                <w:b/>
                <w:bCs/>
              </w:rPr>
              <w:t>Areas for development</w:t>
            </w:r>
          </w:p>
        </w:tc>
      </w:tr>
      <w:tr w:rsidR="0094387B" w:rsidRPr="00E83070" w:rsidTr="00461DF6">
        <w:trPr>
          <w:trHeight w:val="4902"/>
        </w:trPr>
        <w:tc>
          <w:tcPr>
            <w:tcW w:w="2124" w:type="dxa"/>
            <w:vMerge/>
            <w:shd w:val="clear" w:color="auto" w:fill="CCECFF"/>
          </w:tcPr>
          <w:p w:rsidR="0094387B" w:rsidRPr="0094387B" w:rsidRDefault="0094387B" w:rsidP="0094387B">
            <w:pPr>
              <w:spacing w:after="0" w:line="240" w:lineRule="auto"/>
              <w:ind w:left="0" w:firstLine="0"/>
              <w:jc w:val="center"/>
              <w:rPr>
                <w:rFonts w:ascii="Calibri" w:hAnsi="Calibri"/>
                <w:b/>
                <w:bCs/>
                <w:color w:val="002060"/>
                <w:sz w:val="32"/>
                <w:szCs w:val="28"/>
              </w:rPr>
            </w:pPr>
          </w:p>
        </w:tc>
        <w:tc>
          <w:tcPr>
            <w:tcW w:w="3972" w:type="dxa"/>
            <w:gridSpan w:val="15"/>
            <w:shd w:val="clear" w:color="auto" w:fill="auto"/>
          </w:tcPr>
          <w:p w:rsidR="00434959" w:rsidRPr="00FA05B9" w:rsidRDefault="00434959" w:rsidP="00E05539">
            <w:pPr>
              <w:pStyle w:val="NoSpacing"/>
              <w:numPr>
                <w:ilvl w:val="0"/>
                <w:numId w:val="21"/>
              </w:numPr>
              <w:rPr>
                <w:rFonts w:ascii="Calibri" w:hAnsi="Calibri"/>
                <w:b/>
                <w:color w:val="FF0000"/>
                <w:sz w:val="20"/>
                <w:szCs w:val="20"/>
              </w:rPr>
            </w:pPr>
            <w:r w:rsidRPr="00FA05B9">
              <w:rPr>
                <w:rFonts w:ascii="Calibri" w:hAnsi="Calibri"/>
                <w:b/>
                <w:color w:val="FF0000"/>
                <w:sz w:val="20"/>
                <w:szCs w:val="20"/>
              </w:rPr>
              <w:t>The school has made rapid progress since its last inspection, especially in raising standards and improving teaching. (See HMI letter – June 2014)</w:t>
            </w:r>
          </w:p>
          <w:p w:rsidR="00434959" w:rsidRPr="00FA05B9" w:rsidRDefault="00434959" w:rsidP="00E05539">
            <w:pPr>
              <w:pStyle w:val="NoSpacing"/>
              <w:numPr>
                <w:ilvl w:val="0"/>
                <w:numId w:val="21"/>
              </w:numPr>
              <w:rPr>
                <w:rFonts w:ascii="Calibri" w:hAnsi="Calibri"/>
                <w:sz w:val="20"/>
                <w:szCs w:val="20"/>
              </w:rPr>
            </w:pPr>
            <w:r w:rsidRPr="00FA05B9">
              <w:rPr>
                <w:rFonts w:ascii="Calibri" w:hAnsi="Calibri"/>
                <w:sz w:val="20"/>
                <w:szCs w:val="20"/>
              </w:rPr>
              <w:t xml:space="preserve">School </w:t>
            </w:r>
            <w:r w:rsidR="00E85A40" w:rsidRPr="00FA05B9">
              <w:rPr>
                <w:rFonts w:ascii="Calibri" w:hAnsi="Calibri"/>
                <w:sz w:val="20"/>
                <w:szCs w:val="20"/>
              </w:rPr>
              <w:t>leaders’</w:t>
            </w:r>
            <w:r w:rsidRPr="00FA05B9">
              <w:rPr>
                <w:rFonts w:ascii="Calibri" w:hAnsi="Calibri"/>
                <w:sz w:val="20"/>
                <w:szCs w:val="20"/>
              </w:rPr>
              <w:t xml:space="preserve"> work diligently to make sure high quality teaching and learning is at the heart of everything the school does. As a result, pupils’ achievement is good.</w:t>
            </w:r>
          </w:p>
          <w:p w:rsidR="00434959" w:rsidRPr="00FA05B9" w:rsidRDefault="00434959" w:rsidP="00E05539">
            <w:pPr>
              <w:pStyle w:val="NoSpacing"/>
              <w:ind w:left="430" w:firstLine="0"/>
              <w:rPr>
                <w:rFonts w:ascii="Calibri" w:hAnsi="Calibri"/>
                <w:b/>
                <w:color w:val="FF0000"/>
                <w:sz w:val="20"/>
                <w:szCs w:val="20"/>
              </w:rPr>
            </w:pPr>
          </w:p>
          <w:p w:rsidR="0094387B" w:rsidRPr="00FA05B9" w:rsidRDefault="0094387B" w:rsidP="0094387B">
            <w:pPr>
              <w:spacing w:after="0" w:line="240" w:lineRule="auto"/>
              <w:jc w:val="center"/>
              <w:rPr>
                <w:rFonts w:ascii="Calibri" w:hAnsi="Calibri"/>
                <w:b/>
                <w:bCs/>
                <w:sz w:val="20"/>
                <w:szCs w:val="20"/>
              </w:rPr>
            </w:pPr>
          </w:p>
          <w:p w:rsidR="0094387B" w:rsidRPr="00FA05B9" w:rsidRDefault="0094387B" w:rsidP="0094387B">
            <w:pPr>
              <w:spacing w:after="0" w:line="240" w:lineRule="auto"/>
              <w:jc w:val="center"/>
              <w:rPr>
                <w:rFonts w:ascii="Calibri" w:hAnsi="Calibri"/>
                <w:b/>
                <w:bCs/>
                <w:sz w:val="20"/>
                <w:szCs w:val="20"/>
              </w:rPr>
            </w:pPr>
          </w:p>
        </w:tc>
        <w:tc>
          <w:tcPr>
            <w:tcW w:w="4110" w:type="dxa"/>
            <w:gridSpan w:val="13"/>
            <w:shd w:val="clear" w:color="auto" w:fill="auto"/>
          </w:tcPr>
          <w:p w:rsidR="00C1256E" w:rsidRPr="00C1256E" w:rsidRDefault="00E85A40" w:rsidP="00E85A40">
            <w:pPr>
              <w:pStyle w:val="ListParagraph"/>
              <w:numPr>
                <w:ilvl w:val="0"/>
                <w:numId w:val="18"/>
              </w:numPr>
              <w:rPr>
                <w:rFonts w:ascii="Calibri" w:hAnsi="Calibri"/>
                <w:sz w:val="20"/>
                <w:szCs w:val="20"/>
              </w:rPr>
            </w:pPr>
            <w:r w:rsidRPr="00E85A40">
              <w:rPr>
                <w:rFonts w:ascii="Calibri" w:hAnsi="Calibri"/>
                <w:sz w:val="20"/>
                <w:szCs w:val="20"/>
              </w:rPr>
              <w:t xml:space="preserve">Increase the number of children achieving level 6 at KS2 &amp; improve the number of children who exceed expected progress at all levels - </w:t>
            </w:r>
            <w:r w:rsidRPr="00E85A40">
              <w:rPr>
                <w:rFonts w:ascii="Calibri" w:hAnsi="Calibri"/>
                <w:b/>
                <w:color w:val="002060"/>
                <w:sz w:val="20"/>
                <w:szCs w:val="20"/>
              </w:rPr>
              <w:t>Raise</w:t>
            </w:r>
            <w:r w:rsidRPr="00E85A40">
              <w:rPr>
                <w:rFonts w:ascii="Calibri" w:hAnsi="Calibri"/>
                <w:b/>
                <w:bCs/>
                <w:color w:val="002060"/>
                <w:sz w:val="20"/>
                <w:szCs w:val="20"/>
              </w:rPr>
              <w:t xml:space="preserve"> Online Action Plan 3</w:t>
            </w:r>
          </w:p>
          <w:p w:rsidR="00C1256E" w:rsidRPr="00C1256E" w:rsidRDefault="00C1256E" w:rsidP="00C1256E">
            <w:pPr>
              <w:pStyle w:val="ListParagraph"/>
              <w:ind w:left="360" w:firstLine="0"/>
              <w:rPr>
                <w:rFonts w:ascii="Calibri" w:hAnsi="Calibri"/>
                <w:sz w:val="20"/>
                <w:szCs w:val="20"/>
              </w:rPr>
            </w:pPr>
          </w:p>
          <w:p w:rsidR="00C1256E" w:rsidRDefault="00E85A40" w:rsidP="00E85A40">
            <w:pPr>
              <w:pStyle w:val="ListParagraph"/>
              <w:numPr>
                <w:ilvl w:val="0"/>
                <w:numId w:val="18"/>
              </w:numPr>
              <w:rPr>
                <w:rFonts w:ascii="Calibri" w:hAnsi="Calibri"/>
                <w:sz w:val="20"/>
                <w:szCs w:val="20"/>
              </w:rPr>
            </w:pPr>
            <w:r w:rsidRPr="00C1256E">
              <w:rPr>
                <w:rFonts w:ascii="Calibri" w:hAnsi="Calibri"/>
                <w:sz w:val="20"/>
                <w:szCs w:val="20"/>
              </w:rPr>
              <w:t>Increase the number of children achieving level 3 at KS1 (particularly in Writing)</w:t>
            </w:r>
          </w:p>
          <w:p w:rsidR="00C1256E" w:rsidRPr="00C1256E" w:rsidRDefault="00C1256E" w:rsidP="00C1256E">
            <w:pPr>
              <w:pStyle w:val="ListParagraph"/>
              <w:rPr>
                <w:rFonts w:ascii="Calibri" w:hAnsi="Calibri"/>
                <w:sz w:val="20"/>
                <w:szCs w:val="20"/>
              </w:rPr>
            </w:pPr>
          </w:p>
          <w:p w:rsidR="00C1256E" w:rsidRDefault="00E85A40" w:rsidP="00C1256E">
            <w:pPr>
              <w:pStyle w:val="ListParagraph"/>
              <w:ind w:left="360" w:firstLine="0"/>
              <w:rPr>
                <w:rFonts w:ascii="Calibri" w:hAnsi="Calibri"/>
                <w:b/>
                <w:bCs/>
                <w:color w:val="002060"/>
                <w:sz w:val="20"/>
                <w:szCs w:val="20"/>
              </w:rPr>
            </w:pPr>
            <w:r w:rsidRPr="00C1256E">
              <w:rPr>
                <w:rFonts w:ascii="Calibri" w:hAnsi="Calibri"/>
                <w:sz w:val="20"/>
                <w:szCs w:val="20"/>
              </w:rPr>
              <w:t xml:space="preserve">(Use PPMs to focus on Girls and FSMs and ensure that these pupils catch up rapidly and make good progress) - </w:t>
            </w:r>
            <w:r w:rsidRPr="00C1256E">
              <w:rPr>
                <w:rFonts w:ascii="Calibri" w:hAnsi="Calibri"/>
                <w:b/>
                <w:bCs/>
                <w:color w:val="002060"/>
                <w:sz w:val="20"/>
                <w:szCs w:val="20"/>
              </w:rPr>
              <w:t>Raise Online Action Plan 2</w:t>
            </w:r>
          </w:p>
          <w:p w:rsidR="00C1256E" w:rsidRDefault="00C1256E" w:rsidP="00C1256E">
            <w:pPr>
              <w:pStyle w:val="ListParagraph"/>
              <w:ind w:left="360" w:firstLine="0"/>
              <w:rPr>
                <w:rFonts w:ascii="Calibri" w:hAnsi="Calibri"/>
                <w:b/>
                <w:bCs/>
                <w:color w:val="002060"/>
                <w:sz w:val="20"/>
                <w:szCs w:val="20"/>
              </w:rPr>
            </w:pPr>
          </w:p>
          <w:p w:rsidR="00C1256E" w:rsidRPr="00C1256E" w:rsidRDefault="00E85A40" w:rsidP="00C1256E">
            <w:pPr>
              <w:pStyle w:val="ListParagraph"/>
              <w:numPr>
                <w:ilvl w:val="0"/>
                <w:numId w:val="18"/>
              </w:numPr>
              <w:rPr>
                <w:rFonts w:ascii="Calibri" w:hAnsi="Calibri"/>
                <w:sz w:val="20"/>
                <w:szCs w:val="20"/>
              </w:rPr>
            </w:pPr>
            <w:r>
              <w:rPr>
                <w:rFonts w:ascii="Calibri" w:hAnsi="Calibri"/>
                <w:sz w:val="20"/>
                <w:szCs w:val="20"/>
              </w:rPr>
              <w:t xml:space="preserve">Increase the number of children </w:t>
            </w:r>
            <w:r w:rsidRPr="00E85A40">
              <w:rPr>
                <w:rFonts w:ascii="Calibri" w:hAnsi="Calibri"/>
                <w:sz w:val="20"/>
                <w:szCs w:val="20"/>
              </w:rPr>
              <w:t xml:space="preserve">achieving GLD in EYFS - </w:t>
            </w:r>
            <w:r w:rsidRPr="00E85A40">
              <w:rPr>
                <w:rFonts w:ascii="Calibri" w:hAnsi="Calibri"/>
                <w:b/>
                <w:bCs/>
                <w:color w:val="002060"/>
                <w:sz w:val="20"/>
                <w:szCs w:val="20"/>
              </w:rPr>
              <w:t>Raise Online Action Plan 1</w:t>
            </w:r>
            <w:r w:rsidRPr="00E85A40">
              <w:rPr>
                <w:rFonts w:ascii="Calibri" w:hAnsi="Calibri"/>
                <w:color w:val="002060"/>
                <w:sz w:val="20"/>
                <w:szCs w:val="20"/>
              </w:rPr>
              <w:t xml:space="preserve"> </w:t>
            </w:r>
          </w:p>
          <w:p w:rsidR="00C1256E" w:rsidRPr="00C1256E" w:rsidRDefault="00C1256E" w:rsidP="00C1256E">
            <w:pPr>
              <w:pStyle w:val="ListParagraph"/>
              <w:ind w:left="360" w:firstLine="0"/>
              <w:rPr>
                <w:rFonts w:ascii="Calibri" w:hAnsi="Calibri"/>
                <w:sz w:val="20"/>
                <w:szCs w:val="20"/>
              </w:rPr>
            </w:pPr>
          </w:p>
          <w:p w:rsidR="00C1256E" w:rsidRPr="00C1256E" w:rsidRDefault="00E85A40" w:rsidP="00C1256E">
            <w:pPr>
              <w:pStyle w:val="ListParagraph"/>
              <w:numPr>
                <w:ilvl w:val="0"/>
                <w:numId w:val="18"/>
              </w:numPr>
              <w:rPr>
                <w:rFonts w:ascii="Calibri" w:hAnsi="Calibri"/>
                <w:sz w:val="20"/>
                <w:szCs w:val="20"/>
              </w:rPr>
            </w:pPr>
            <w:r w:rsidRPr="00C1256E">
              <w:rPr>
                <w:rFonts w:ascii="Calibri" w:hAnsi="Calibri"/>
                <w:sz w:val="20"/>
                <w:szCs w:val="20"/>
              </w:rPr>
              <w:t>Progress and attainment gains have only been stronger over the last 2 years. Continue to improve attainment and progress %</w:t>
            </w:r>
            <w:r w:rsidR="00C1256E" w:rsidRPr="00C1256E">
              <w:rPr>
                <w:rFonts w:ascii="Calibri" w:hAnsi="Calibri"/>
                <w:sz w:val="20"/>
                <w:szCs w:val="20"/>
              </w:rPr>
              <w:t xml:space="preserve"> </w:t>
            </w:r>
          </w:p>
        </w:tc>
      </w:tr>
      <w:tr w:rsidR="0094387B" w:rsidRPr="00E83070" w:rsidTr="00461DF6">
        <w:trPr>
          <w:trHeight w:val="238"/>
        </w:trPr>
        <w:tc>
          <w:tcPr>
            <w:tcW w:w="2124" w:type="dxa"/>
            <w:vMerge/>
            <w:shd w:val="clear" w:color="auto" w:fill="CCECFF"/>
          </w:tcPr>
          <w:p w:rsidR="0094387B" w:rsidRPr="0094387B" w:rsidRDefault="0094387B" w:rsidP="0094387B">
            <w:pPr>
              <w:spacing w:after="0" w:line="240" w:lineRule="auto"/>
              <w:ind w:left="0" w:firstLine="0"/>
              <w:jc w:val="center"/>
              <w:rPr>
                <w:rFonts w:ascii="Calibri" w:hAnsi="Calibri"/>
                <w:b/>
                <w:bCs/>
                <w:color w:val="002060"/>
                <w:sz w:val="32"/>
                <w:szCs w:val="28"/>
              </w:rPr>
            </w:pPr>
          </w:p>
        </w:tc>
        <w:tc>
          <w:tcPr>
            <w:tcW w:w="3972" w:type="dxa"/>
            <w:gridSpan w:val="15"/>
            <w:shd w:val="clear" w:color="auto" w:fill="CCECFF"/>
          </w:tcPr>
          <w:p w:rsidR="0094387B" w:rsidRDefault="0094387B" w:rsidP="0094387B">
            <w:pPr>
              <w:spacing w:after="0" w:line="240" w:lineRule="auto"/>
              <w:jc w:val="center"/>
              <w:rPr>
                <w:rFonts w:asciiTheme="minorHAnsi" w:hAnsiTheme="minorHAnsi"/>
                <w:b/>
                <w:bCs/>
              </w:rPr>
            </w:pPr>
            <w:r w:rsidRPr="0094387B">
              <w:rPr>
                <w:rFonts w:asciiTheme="minorHAnsi" w:hAnsiTheme="minorHAnsi"/>
                <w:b/>
                <w:bCs/>
              </w:rPr>
              <w:t>2014 Outcomes</w:t>
            </w:r>
          </w:p>
        </w:tc>
        <w:tc>
          <w:tcPr>
            <w:tcW w:w="4110" w:type="dxa"/>
            <w:gridSpan w:val="13"/>
            <w:shd w:val="clear" w:color="auto" w:fill="CCECFF"/>
          </w:tcPr>
          <w:p w:rsidR="0094387B" w:rsidRDefault="0094387B" w:rsidP="0094387B">
            <w:pPr>
              <w:spacing w:after="0" w:line="240" w:lineRule="auto"/>
              <w:jc w:val="center"/>
              <w:rPr>
                <w:rFonts w:asciiTheme="minorHAnsi" w:hAnsiTheme="minorHAnsi"/>
                <w:b/>
                <w:bCs/>
              </w:rPr>
            </w:pPr>
            <w:r w:rsidRPr="0094387B">
              <w:rPr>
                <w:rFonts w:asciiTheme="minorHAnsi" w:hAnsiTheme="minorHAnsi"/>
                <w:b/>
                <w:bCs/>
              </w:rPr>
              <w:t xml:space="preserve">2015 Prediction  </w:t>
            </w:r>
          </w:p>
        </w:tc>
      </w:tr>
      <w:tr w:rsidR="003175DF" w:rsidRPr="0033639D" w:rsidTr="00461DF6">
        <w:trPr>
          <w:trHeight w:val="255"/>
        </w:trPr>
        <w:tc>
          <w:tcPr>
            <w:tcW w:w="2124" w:type="dxa"/>
            <w:vMerge/>
            <w:shd w:val="clear" w:color="auto" w:fill="CCECFF"/>
          </w:tcPr>
          <w:p w:rsidR="003175DF" w:rsidRPr="0094387B" w:rsidRDefault="003175DF" w:rsidP="0094387B">
            <w:pPr>
              <w:spacing w:after="0" w:line="240" w:lineRule="auto"/>
              <w:rPr>
                <w:rFonts w:ascii="Calibri" w:hAnsi="Calibri"/>
                <w:bCs/>
                <w:color w:val="002060"/>
                <w:sz w:val="32"/>
                <w:szCs w:val="28"/>
              </w:rPr>
            </w:pPr>
          </w:p>
        </w:tc>
        <w:tc>
          <w:tcPr>
            <w:tcW w:w="3972" w:type="dxa"/>
            <w:gridSpan w:val="15"/>
            <w:tcBorders>
              <w:bottom w:val="nil"/>
            </w:tcBorders>
          </w:tcPr>
          <w:p w:rsidR="003175DF" w:rsidRPr="0094387B" w:rsidRDefault="003175DF" w:rsidP="0094387B">
            <w:pPr>
              <w:pStyle w:val="Default"/>
              <w:widowControl w:val="0"/>
              <w:rPr>
                <w:rFonts w:asciiTheme="minorHAnsi" w:hAnsiTheme="minorHAnsi" w:cs="Calibri"/>
                <w:sz w:val="20"/>
                <w:szCs w:val="20"/>
              </w:rPr>
            </w:pPr>
            <w:r w:rsidRPr="0094387B">
              <w:rPr>
                <w:rFonts w:asciiTheme="minorHAnsi" w:hAnsiTheme="minorHAnsi" w:cs="Calibri"/>
                <w:b/>
                <w:bCs/>
                <w:sz w:val="20"/>
                <w:szCs w:val="20"/>
              </w:rPr>
              <w:t>Phonics</w:t>
            </w:r>
            <w:r w:rsidRPr="0094387B">
              <w:rPr>
                <w:rFonts w:asciiTheme="minorHAnsi" w:hAnsiTheme="minorHAnsi" w:cs="Calibri"/>
                <w:sz w:val="20"/>
                <w:szCs w:val="20"/>
              </w:rPr>
              <w:t xml:space="preserve">   </w:t>
            </w:r>
          </w:p>
        </w:tc>
        <w:tc>
          <w:tcPr>
            <w:tcW w:w="4110" w:type="dxa"/>
            <w:gridSpan w:val="13"/>
            <w:tcBorders>
              <w:bottom w:val="nil"/>
            </w:tcBorders>
          </w:tcPr>
          <w:p w:rsidR="003175DF" w:rsidRPr="0094387B" w:rsidRDefault="003175DF" w:rsidP="0041655B">
            <w:pPr>
              <w:spacing w:after="0" w:line="240" w:lineRule="auto"/>
              <w:ind w:left="0" w:firstLine="0"/>
              <w:rPr>
                <w:rFonts w:asciiTheme="minorHAnsi" w:hAnsiTheme="minorHAnsi"/>
                <w:sz w:val="20"/>
                <w:szCs w:val="20"/>
              </w:rPr>
            </w:pPr>
            <w:r w:rsidRPr="0094387B">
              <w:rPr>
                <w:rFonts w:asciiTheme="minorHAnsi" w:hAnsiTheme="minorHAnsi"/>
                <w:b/>
                <w:bCs/>
                <w:sz w:val="20"/>
                <w:szCs w:val="20"/>
              </w:rPr>
              <w:t>Phonics</w:t>
            </w:r>
            <w:r w:rsidRPr="0094387B">
              <w:rPr>
                <w:rFonts w:asciiTheme="minorHAnsi" w:hAnsiTheme="minorHAnsi"/>
                <w:sz w:val="20"/>
                <w:szCs w:val="20"/>
              </w:rPr>
              <w:t xml:space="preserve"> </w:t>
            </w:r>
          </w:p>
        </w:tc>
      </w:tr>
      <w:tr w:rsidR="0041655B" w:rsidRPr="0033639D" w:rsidTr="00461DF6">
        <w:trPr>
          <w:trHeight w:val="233"/>
        </w:trPr>
        <w:tc>
          <w:tcPr>
            <w:tcW w:w="2124" w:type="dxa"/>
            <w:vMerge/>
            <w:shd w:val="clear" w:color="auto" w:fill="CCECFF"/>
          </w:tcPr>
          <w:p w:rsidR="0041655B" w:rsidRPr="0094387B" w:rsidRDefault="0041655B" w:rsidP="0094387B">
            <w:pPr>
              <w:spacing w:after="0" w:line="240" w:lineRule="auto"/>
              <w:rPr>
                <w:rFonts w:ascii="Calibri" w:hAnsi="Calibri"/>
                <w:bCs/>
                <w:color w:val="002060"/>
                <w:sz w:val="32"/>
                <w:szCs w:val="28"/>
              </w:rPr>
            </w:pPr>
          </w:p>
        </w:tc>
        <w:tc>
          <w:tcPr>
            <w:tcW w:w="661" w:type="dxa"/>
            <w:tcBorders>
              <w:top w:val="nil"/>
              <w:right w:val="nil"/>
            </w:tcBorders>
          </w:tcPr>
          <w:p w:rsidR="0041655B" w:rsidRPr="0094387B" w:rsidRDefault="0041655B" w:rsidP="0094387B">
            <w:pPr>
              <w:pStyle w:val="Default"/>
              <w:widowControl w:val="0"/>
              <w:rPr>
                <w:rFonts w:asciiTheme="minorHAnsi" w:hAnsiTheme="minorHAnsi" w:cs="Calibri"/>
                <w:b/>
                <w:bCs/>
                <w:sz w:val="20"/>
                <w:szCs w:val="20"/>
              </w:rPr>
            </w:pPr>
            <w:r>
              <w:rPr>
                <w:rFonts w:asciiTheme="minorHAnsi" w:hAnsiTheme="minorHAnsi" w:cs="Calibri"/>
                <w:b/>
                <w:bCs/>
                <w:sz w:val="20"/>
                <w:szCs w:val="20"/>
              </w:rPr>
              <w:t>2012</w:t>
            </w:r>
          </w:p>
        </w:tc>
        <w:tc>
          <w:tcPr>
            <w:tcW w:w="661" w:type="dxa"/>
            <w:gridSpan w:val="3"/>
            <w:tcBorders>
              <w:top w:val="nil"/>
              <w:left w:val="nil"/>
              <w:right w:val="nil"/>
            </w:tcBorders>
            <w:shd w:val="clear" w:color="auto" w:fill="92D050"/>
          </w:tcPr>
          <w:p w:rsidR="0041655B" w:rsidRPr="0041655B" w:rsidRDefault="0041655B" w:rsidP="0094387B">
            <w:pPr>
              <w:pStyle w:val="Default"/>
              <w:widowControl w:val="0"/>
              <w:rPr>
                <w:rFonts w:asciiTheme="minorHAnsi" w:hAnsiTheme="minorHAnsi" w:cs="Calibri"/>
                <w:bCs/>
                <w:sz w:val="20"/>
                <w:szCs w:val="20"/>
              </w:rPr>
            </w:pPr>
            <w:r w:rsidRPr="0041655B">
              <w:rPr>
                <w:rFonts w:asciiTheme="minorHAnsi" w:hAnsiTheme="minorHAnsi" w:cs="Calibri"/>
                <w:bCs/>
                <w:sz w:val="20"/>
                <w:szCs w:val="20"/>
              </w:rPr>
              <w:t>76%</w:t>
            </w:r>
          </w:p>
        </w:tc>
        <w:tc>
          <w:tcPr>
            <w:tcW w:w="661" w:type="dxa"/>
            <w:gridSpan w:val="3"/>
            <w:tcBorders>
              <w:top w:val="nil"/>
              <w:left w:val="nil"/>
              <w:right w:val="nil"/>
            </w:tcBorders>
          </w:tcPr>
          <w:p w:rsidR="0041655B" w:rsidRPr="0094387B" w:rsidRDefault="0041655B" w:rsidP="0094387B">
            <w:pPr>
              <w:pStyle w:val="Default"/>
              <w:widowControl w:val="0"/>
              <w:rPr>
                <w:rFonts w:asciiTheme="minorHAnsi" w:hAnsiTheme="minorHAnsi" w:cs="Calibri"/>
                <w:b/>
                <w:bCs/>
                <w:sz w:val="20"/>
                <w:szCs w:val="20"/>
              </w:rPr>
            </w:pPr>
            <w:r>
              <w:rPr>
                <w:rFonts w:asciiTheme="minorHAnsi" w:hAnsiTheme="minorHAnsi" w:cs="Calibri"/>
                <w:b/>
                <w:bCs/>
                <w:sz w:val="20"/>
                <w:szCs w:val="20"/>
              </w:rPr>
              <w:t>2013</w:t>
            </w:r>
          </w:p>
        </w:tc>
        <w:tc>
          <w:tcPr>
            <w:tcW w:w="661" w:type="dxa"/>
            <w:gridSpan w:val="3"/>
            <w:tcBorders>
              <w:top w:val="nil"/>
              <w:left w:val="nil"/>
              <w:right w:val="nil"/>
            </w:tcBorders>
            <w:shd w:val="clear" w:color="auto" w:fill="FFC000"/>
          </w:tcPr>
          <w:p w:rsidR="0041655B" w:rsidRPr="003175DF" w:rsidRDefault="0041655B" w:rsidP="0094387B">
            <w:pPr>
              <w:pStyle w:val="Default"/>
              <w:widowControl w:val="0"/>
              <w:rPr>
                <w:rFonts w:asciiTheme="minorHAnsi" w:hAnsiTheme="minorHAnsi" w:cs="Calibri"/>
                <w:bCs/>
                <w:sz w:val="20"/>
                <w:szCs w:val="20"/>
              </w:rPr>
            </w:pPr>
            <w:r w:rsidRPr="003175DF">
              <w:rPr>
                <w:rFonts w:asciiTheme="minorHAnsi" w:hAnsiTheme="minorHAnsi" w:cs="Calibri"/>
                <w:bCs/>
                <w:sz w:val="20"/>
                <w:szCs w:val="20"/>
              </w:rPr>
              <w:t>67%</w:t>
            </w:r>
          </w:p>
        </w:tc>
        <w:tc>
          <w:tcPr>
            <w:tcW w:w="661" w:type="dxa"/>
            <w:gridSpan w:val="4"/>
            <w:tcBorders>
              <w:top w:val="nil"/>
              <w:left w:val="nil"/>
              <w:right w:val="nil"/>
            </w:tcBorders>
          </w:tcPr>
          <w:p w:rsidR="0041655B" w:rsidRPr="0094387B" w:rsidRDefault="0041655B" w:rsidP="0094387B">
            <w:pPr>
              <w:pStyle w:val="Default"/>
              <w:widowControl w:val="0"/>
              <w:rPr>
                <w:rFonts w:asciiTheme="minorHAnsi" w:hAnsiTheme="minorHAnsi" w:cs="Calibri"/>
                <w:b/>
                <w:bCs/>
                <w:sz w:val="20"/>
                <w:szCs w:val="20"/>
              </w:rPr>
            </w:pPr>
            <w:r>
              <w:rPr>
                <w:rFonts w:asciiTheme="minorHAnsi" w:hAnsiTheme="minorHAnsi" w:cs="Calibri"/>
                <w:b/>
                <w:bCs/>
                <w:sz w:val="20"/>
                <w:szCs w:val="20"/>
              </w:rPr>
              <w:t>2014</w:t>
            </w:r>
          </w:p>
        </w:tc>
        <w:tc>
          <w:tcPr>
            <w:tcW w:w="667" w:type="dxa"/>
            <w:tcBorders>
              <w:top w:val="nil"/>
              <w:left w:val="nil"/>
            </w:tcBorders>
            <w:shd w:val="clear" w:color="auto" w:fill="92D050"/>
          </w:tcPr>
          <w:p w:rsidR="0041655B" w:rsidRPr="003175DF" w:rsidRDefault="0041655B" w:rsidP="0094387B">
            <w:pPr>
              <w:pStyle w:val="Default"/>
              <w:widowControl w:val="0"/>
              <w:rPr>
                <w:rFonts w:asciiTheme="minorHAnsi" w:hAnsiTheme="minorHAnsi" w:cs="Calibri"/>
                <w:bCs/>
                <w:sz w:val="20"/>
                <w:szCs w:val="20"/>
              </w:rPr>
            </w:pPr>
            <w:r w:rsidRPr="003175DF">
              <w:rPr>
                <w:rFonts w:asciiTheme="minorHAnsi" w:hAnsiTheme="minorHAnsi" w:cs="Calibri"/>
                <w:bCs/>
                <w:sz w:val="20"/>
                <w:szCs w:val="20"/>
              </w:rPr>
              <w:t>96%</w:t>
            </w:r>
          </w:p>
        </w:tc>
        <w:tc>
          <w:tcPr>
            <w:tcW w:w="567" w:type="dxa"/>
            <w:tcBorders>
              <w:top w:val="nil"/>
              <w:right w:val="nil"/>
            </w:tcBorders>
          </w:tcPr>
          <w:p w:rsidR="0041655B" w:rsidRPr="0094387B" w:rsidRDefault="0041655B" w:rsidP="0041655B">
            <w:pPr>
              <w:spacing w:after="0" w:line="240" w:lineRule="auto"/>
              <w:ind w:left="0"/>
              <w:jc w:val="center"/>
              <w:rPr>
                <w:rFonts w:asciiTheme="minorHAnsi" w:hAnsiTheme="minorHAnsi"/>
                <w:sz w:val="20"/>
                <w:szCs w:val="20"/>
              </w:rPr>
            </w:pPr>
            <w:r w:rsidRPr="0041655B">
              <w:rPr>
                <w:rFonts w:asciiTheme="minorHAnsi" w:hAnsiTheme="minorHAnsi"/>
                <w:b/>
                <w:sz w:val="20"/>
                <w:szCs w:val="20"/>
              </w:rPr>
              <w:t>2015</w:t>
            </w:r>
          </w:p>
        </w:tc>
        <w:tc>
          <w:tcPr>
            <w:tcW w:w="603" w:type="dxa"/>
            <w:gridSpan w:val="3"/>
            <w:tcBorders>
              <w:top w:val="nil"/>
              <w:left w:val="nil"/>
              <w:right w:val="nil"/>
            </w:tcBorders>
            <w:shd w:val="clear" w:color="auto" w:fill="92D050"/>
          </w:tcPr>
          <w:p w:rsidR="0041655B" w:rsidRPr="0094387B" w:rsidRDefault="0041655B" w:rsidP="0041655B">
            <w:pPr>
              <w:spacing w:after="0" w:line="240" w:lineRule="auto"/>
              <w:ind w:left="0"/>
              <w:rPr>
                <w:rFonts w:asciiTheme="minorHAnsi" w:hAnsiTheme="minorHAnsi"/>
                <w:sz w:val="20"/>
                <w:szCs w:val="20"/>
              </w:rPr>
            </w:pPr>
            <w:r>
              <w:rPr>
                <w:rFonts w:asciiTheme="minorHAnsi" w:hAnsiTheme="minorHAnsi"/>
                <w:sz w:val="20"/>
                <w:szCs w:val="20"/>
              </w:rPr>
              <w:t>84</w:t>
            </w:r>
            <w:r w:rsidRPr="0094387B">
              <w:rPr>
                <w:rFonts w:asciiTheme="minorHAnsi" w:hAnsiTheme="minorHAnsi"/>
                <w:sz w:val="20"/>
                <w:szCs w:val="20"/>
              </w:rPr>
              <w:t>%</w:t>
            </w:r>
          </w:p>
        </w:tc>
        <w:tc>
          <w:tcPr>
            <w:tcW w:w="2940" w:type="dxa"/>
            <w:gridSpan w:val="9"/>
            <w:tcBorders>
              <w:top w:val="nil"/>
              <w:left w:val="nil"/>
            </w:tcBorders>
          </w:tcPr>
          <w:p w:rsidR="0041655B" w:rsidRPr="0094387B" w:rsidRDefault="0041655B" w:rsidP="0041655B">
            <w:pPr>
              <w:spacing w:after="0" w:line="240" w:lineRule="auto"/>
              <w:ind w:left="0"/>
              <w:rPr>
                <w:rFonts w:asciiTheme="minorHAnsi" w:hAnsiTheme="minorHAnsi"/>
                <w:sz w:val="20"/>
                <w:szCs w:val="20"/>
              </w:rPr>
            </w:pPr>
          </w:p>
        </w:tc>
      </w:tr>
      <w:tr w:rsidR="00461DF6" w:rsidRPr="004010A8" w:rsidTr="00461DF6">
        <w:trPr>
          <w:trHeight w:val="241"/>
        </w:trPr>
        <w:tc>
          <w:tcPr>
            <w:tcW w:w="2124" w:type="dxa"/>
            <w:vMerge/>
            <w:shd w:val="clear" w:color="auto" w:fill="CCECFF"/>
          </w:tcPr>
          <w:p w:rsidR="00461DF6" w:rsidRPr="0094387B" w:rsidRDefault="00461DF6" w:rsidP="00461DF6">
            <w:pPr>
              <w:spacing w:after="0" w:line="240" w:lineRule="auto"/>
              <w:rPr>
                <w:rFonts w:ascii="Calibri" w:hAnsi="Calibri"/>
                <w:bCs/>
                <w:color w:val="002060"/>
                <w:sz w:val="32"/>
                <w:szCs w:val="28"/>
              </w:rPr>
            </w:pPr>
          </w:p>
        </w:tc>
        <w:tc>
          <w:tcPr>
            <w:tcW w:w="8082" w:type="dxa"/>
            <w:gridSpan w:val="28"/>
            <w:tcBorders>
              <w:bottom w:val="single" w:sz="4" w:space="0" w:color="D9D9D9" w:themeColor="background1" w:themeShade="D9"/>
            </w:tcBorders>
          </w:tcPr>
          <w:p w:rsidR="00461DF6" w:rsidRPr="00461DF6" w:rsidRDefault="00461DF6" w:rsidP="00461DF6">
            <w:pPr>
              <w:spacing w:after="160" w:line="240" w:lineRule="auto"/>
              <w:ind w:left="0" w:right="0" w:firstLine="0"/>
              <w:rPr>
                <w:rFonts w:asciiTheme="minorHAnsi" w:hAnsiTheme="minorHAnsi"/>
                <w:b/>
                <w:sz w:val="16"/>
                <w:szCs w:val="16"/>
              </w:rPr>
            </w:pPr>
          </w:p>
        </w:tc>
      </w:tr>
      <w:tr w:rsidR="00461DF6" w:rsidRPr="004010A8" w:rsidTr="00461DF6">
        <w:trPr>
          <w:trHeight w:val="525"/>
        </w:trPr>
        <w:tc>
          <w:tcPr>
            <w:tcW w:w="2124" w:type="dxa"/>
            <w:vMerge/>
            <w:shd w:val="clear" w:color="auto" w:fill="CCECFF"/>
          </w:tcPr>
          <w:p w:rsidR="00461DF6" w:rsidRPr="0094387B" w:rsidRDefault="00461DF6" w:rsidP="00461DF6">
            <w:pPr>
              <w:spacing w:after="0" w:line="240" w:lineRule="auto"/>
              <w:rPr>
                <w:rFonts w:ascii="Calibri" w:hAnsi="Calibri"/>
                <w:bCs/>
                <w:color w:val="002060"/>
                <w:sz w:val="32"/>
                <w:szCs w:val="28"/>
              </w:rPr>
            </w:pPr>
          </w:p>
        </w:tc>
        <w:tc>
          <w:tcPr>
            <w:tcW w:w="99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0" w:line="240" w:lineRule="auto"/>
              <w:ind w:left="0"/>
              <w:rPr>
                <w:rFonts w:asciiTheme="minorHAnsi" w:hAnsiTheme="minorHAnsi"/>
                <w:b/>
                <w:sz w:val="32"/>
                <w:szCs w:val="16"/>
              </w:rPr>
            </w:pPr>
            <w:r w:rsidRPr="00461DF6">
              <w:rPr>
                <w:rFonts w:asciiTheme="minorHAnsi" w:hAnsiTheme="minorHAnsi"/>
                <w:b/>
                <w:sz w:val="32"/>
                <w:szCs w:val="16"/>
              </w:rPr>
              <w:t>KS1</w:t>
            </w:r>
          </w:p>
        </w:tc>
        <w:tc>
          <w:tcPr>
            <w:tcW w:w="74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160" w:line="240" w:lineRule="auto"/>
              <w:ind w:left="0" w:right="0"/>
              <w:rPr>
                <w:rFonts w:asciiTheme="minorHAnsi" w:hAnsiTheme="minorHAnsi"/>
                <w:b/>
                <w:sz w:val="16"/>
                <w:szCs w:val="16"/>
              </w:rPr>
            </w:pPr>
            <w:r w:rsidRPr="00461DF6">
              <w:rPr>
                <w:rFonts w:asciiTheme="minorHAnsi" w:hAnsiTheme="minorHAnsi"/>
                <w:b/>
                <w:sz w:val="16"/>
                <w:szCs w:val="16"/>
              </w:rPr>
              <w:t>2C+</w:t>
            </w:r>
          </w:p>
        </w:tc>
        <w:tc>
          <w:tcPr>
            <w:tcW w:w="7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160" w:line="240" w:lineRule="auto"/>
              <w:ind w:left="0" w:right="0"/>
              <w:rPr>
                <w:rFonts w:asciiTheme="minorHAnsi" w:hAnsiTheme="minorHAnsi"/>
                <w:b/>
                <w:sz w:val="16"/>
                <w:szCs w:val="16"/>
              </w:rPr>
            </w:pPr>
            <w:r w:rsidRPr="00461DF6">
              <w:rPr>
                <w:rFonts w:asciiTheme="minorHAnsi" w:hAnsiTheme="minorHAnsi"/>
                <w:b/>
                <w:sz w:val="16"/>
                <w:szCs w:val="16"/>
              </w:rPr>
              <w:t>2B+</w:t>
            </w:r>
          </w:p>
        </w:tc>
        <w:tc>
          <w:tcPr>
            <w:tcW w:w="74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160" w:line="240" w:lineRule="auto"/>
              <w:ind w:left="0" w:right="0"/>
              <w:rPr>
                <w:rFonts w:asciiTheme="minorHAnsi" w:hAnsiTheme="minorHAnsi"/>
                <w:b/>
                <w:sz w:val="16"/>
                <w:szCs w:val="16"/>
              </w:rPr>
            </w:pPr>
            <w:r w:rsidRPr="00461DF6">
              <w:rPr>
                <w:rFonts w:asciiTheme="minorHAnsi" w:hAnsiTheme="minorHAnsi"/>
                <w:b/>
                <w:sz w:val="16"/>
                <w:szCs w:val="16"/>
              </w:rPr>
              <w:t>2A+</w:t>
            </w:r>
          </w:p>
        </w:tc>
        <w:tc>
          <w:tcPr>
            <w:tcW w:w="74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1DF6" w:rsidRDefault="00461DF6" w:rsidP="00461DF6">
            <w:pPr>
              <w:spacing w:after="160" w:line="240" w:lineRule="auto"/>
              <w:ind w:left="0" w:right="0"/>
              <w:rPr>
                <w:rFonts w:asciiTheme="minorHAnsi" w:hAnsiTheme="minorHAnsi"/>
                <w:b/>
                <w:sz w:val="16"/>
                <w:szCs w:val="16"/>
              </w:rPr>
            </w:pPr>
            <w:r w:rsidRPr="00461DF6">
              <w:rPr>
                <w:rFonts w:asciiTheme="minorHAnsi" w:hAnsiTheme="minorHAnsi"/>
                <w:b/>
                <w:sz w:val="16"/>
                <w:szCs w:val="16"/>
              </w:rPr>
              <w:t>3+</w:t>
            </w:r>
          </w:p>
        </w:tc>
        <w:tc>
          <w:tcPr>
            <w:tcW w:w="1170"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0" w:line="240" w:lineRule="auto"/>
              <w:ind w:left="0"/>
              <w:rPr>
                <w:rFonts w:asciiTheme="minorHAnsi" w:hAnsiTheme="minorHAnsi"/>
                <w:b/>
                <w:i/>
                <w:sz w:val="16"/>
                <w:szCs w:val="16"/>
              </w:rPr>
            </w:pPr>
            <w:r>
              <w:rPr>
                <w:rFonts w:asciiTheme="minorHAnsi" w:hAnsiTheme="minorHAnsi"/>
                <w:b/>
                <w:i/>
                <w:sz w:val="16"/>
                <w:szCs w:val="16"/>
              </w:rPr>
              <w:t xml:space="preserve">KS1 </w:t>
            </w:r>
          </w:p>
          <w:p w:rsidR="00461DF6" w:rsidRDefault="00461DF6" w:rsidP="00461DF6">
            <w:pPr>
              <w:spacing w:after="0" w:line="240" w:lineRule="auto"/>
              <w:ind w:left="0"/>
              <w:rPr>
                <w:rFonts w:asciiTheme="minorHAnsi" w:hAnsiTheme="minorHAnsi"/>
                <w:b/>
                <w:sz w:val="16"/>
                <w:szCs w:val="16"/>
              </w:rPr>
            </w:pPr>
            <w:r w:rsidRPr="00461DF6">
              <w:rPr>
                <w:rFonts w:asciiTheme="minorHAnsi" w:hAnsiTheme="minorHAnsi"/>
                <w:b/>
                <w:i/>
                <w:sz w:val="16"/>
                <w:szCs w:val="16"/>
              </w:rPr>
              <w:t xml:space="preserve">Prediction </w:t>
            </w:r>
          </w:p>
        </w:tc>
        <w:tc>
          <w:tcPr>
            <w:tcW w:w="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160" w:line="240" w:lineRule="auto"/>
              <w:ind w:left="0" w:right="0"/>
              <w:rPr>
                <w:rFonts w:asciiTheme="minorHAnsi" w:hAnsiTheme="minorHAnsi"/>
                <w:b/>
                <w:sz w:val="16"/>
                <w:szCs w:val="16"/>
              </w:rPr>
            </w:pPr>
            <w:r w:rsidRPr="00461DF6">
              <w:rPr>
                <w:rFonts w:asciiTheme="minorHAnsi" w:hAnsiTheme="minorHAnsi"/>
                <w:b/>
                <w:sz w:val="16"/>
                <w:szCs w:val="16"/>
              </w:rPr>
              <w:t>2C+</w:t>
            </w: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160" w:line="240" w:lineRule="auto"/>
              <w:ind w:left="0" w:right="0"/>
              <w:rPr>
                <w:rFonts w:asciiTheme="minorHAnsi" w:hAnsiTheme="minorHAnsi"/>
                <w:b/>
                <w:sz w:val="16"/>
                <w:szCs w:val="16"/>
              </w:rPr>
            </w:pPr>
            <w:r w:rsidRPr="00461DF6">
              <w:rPr>
                <w:rFonts w:asciiTheme="minorHAnsi" w:hAnsiTheme="minorHAnsi"/>
                <w:b/>
                <w:sz w:val="16"/>
                <w:szCs w:val="16"/>
              </w:rPr>
              <w:t>2B+</w:t>
            </w: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160" w:line="240" w:lineRule="auto"/>
              <w:ind w:left="0" w:right="0"/>
              <w:rPr>
                <w:rFonts w:asciiTheme="minorHAnsi" w:hAnsiTheme="minorHAnsi"/>
                <w:b/>
                <w:sz w:val="16"/>
                <w:szCs w:val="16"/>
              </w:rPr>
            </w:pPr>
            <w:r w:rsidRPr="00461DF6">
              <w:rPr>
                <w:rFonts w:asciiTheme="minorHAnsi" w:hAnsiTheme="minorHAnsi"/>
                <w:b/>
                <w:sz w:val="16"/>
                <w:szCs w:val="16"/>
              </w:rPr>
              <w:t>2A+</w:t>
            </w:r>
          </w:p>
        </w:tc>
        <w:tc>
          <w:tcPr>
            <w:tcW w:w="73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1DF6" w:rsidRDefault="00461DF6" w:rsidP="00461DF6">
            <w:pPr>
              <w:spacing w:after="160" w:line="240" w:lineRule="auto"/>
              <w:ind w:left="0" w:right="0"/>
              <w:rPr>
                <w:rFonts w:asciiTheme="minorHAnsi" w:hAnsiTheme="minorHAnsi"/>
                <w:b/>
                <w:sz w:val="16"/>
                <w:szCs w:val="16"/>
              </w:rPr>
            </w:pPr>
            <w:r w:rsidRPr="00461DF6">
              <w:rPr>
                <w:rFonts w:asciiTheme="minorHAnsi" w:hAnsiTheme="minorHAnsi"/>
                <w:b/>
                <w:sz w:val="16"/>
                <w:szCs w:val="16"/>
              </w:rPr>
              <w:t>3+</w:t>
            </w:r>
          </w:p>
        </w:tc>
      </w:tr>
      <w:tr w:rsidR="000475CD" w:rsidRPr="004010A8" w:rsidTr="00C17C47">
        <w:trPr>
          <w:trHeight w:val="242"/>
        </w:trPr>
        <w:tc>
          <w:tcPr>
            <w:tcW w:w="2124" w:type="dxa"/>
            <w:vMerge/>
            <w:shd w:val="clear" w:color="auto" w:fill="CCECFF"/>
          </w:tcPr>
          <w:p w:rsidR="000475CD" w:rsidRPr="0094387B" w:rsidRDefault="000475CD" w:rsidP="000475CD">
            <w:pPr>
              <w:spacing w:after="0" w:line="240" w:lineRule="auto"/>
              <w:rPr>
                <w:rFonts w:ascii="Calibri" w:hAnsi="Calibri"/>
                <w:bCs/>
                <w:color w:val="002060"/>
                <w:sz w:val="32"/>
                <w:szCs w:val="28"/>
              </w:rPr>
            </w:pPr>
          </w:p>
        </w:tc>
        <w:tc>
          <w:tcPr>
            <w:tcW w:w="99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0475CD" w:rsidRDefault="000475CD" w:rsidP="000475CD">
            <w:pPr>
              <w:spacing w:after="0" w:line="240" w:lineRule="auto"/>
              <w:ind w:left="0" w:firstLine="0"/>
              <w:rPr>
                <w:rFonts w:asciiTheme="minorHAnsi" w:hAnsiTheme="minorHAnsi"/>
                <w:sz w:val="16"/>
                <w:szCs w:val="16"/>
              </w:rPr>
            </w:pPr>
            <w:r>
              <w:rPr>
                <w:rFonts w:asciiTheme="minorHAnsi" w:hAnsiTheme="minorHAnsi"/>
                <w:sz w:val="16"/>
                <w:szCs w:val="16"/>
              </w:rPr>
              <w:t>Rd</w:t>
            </w:r>
          </w:p>
        </w:tc>
        <w:tc>
          <w:tcPr>
            <w:tcW w:w="74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Default="000475CD" w:rsidP="000475CD">
            <w:pPr>
              <w:spacing w:after="0" w:line="240" w:lineRule="auto"/>
              <w:ind w:left="0" w:firstLine="0"/>
              <w:rPr>
                <w:rFonts w:asciiTheme="minorHAnsi" w:hAnsiTheme="minorHAnsi"/>
                <w:sz w:val="16"/>
                <w:szCs w:val="16"/>
              </w:rPr>
            </w:pPr>
            <w:r>
              <w:rPr>
                <w:rFonts w:eastAsiaTheme="minorEastAsia"/>
                <w:color w:val="auto"/>
                <w:sz w:val="18"/>
                <w:szCs w:val="18"/>
              </w:rPr>
              <w:t>93</w:t>
            </w:r>
          </w:p>
        </w:tc>
        <w:tc>
          <w:tcPr>
            <w:tcW w:w="7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Default="000475CD" w:rsidP="000475CD">
            <w:pPr>
              <w:spacing w:after="0" w:line="240" w:lineRule="auto"/>
              <w:ind w:left="0" w:firstLine="0"/>
              <w:rPr>
                <w:rFonts w:asciiTheme="minorHAnsi" w:hAnsiTheme="minorHAnsi"/>
                <w:sz w:val="16"/>
                <w:szCs w:val="16"/>
              </w:rPr>
            </w:pPr>
            <w:r>
              <w:rPr>
                <w:rFonts w:eastAsiaTheme="minorEastAsia"/>
                <w:color w:val="auto"/>
                <w:sz w:val="18"/>
                <w:szCs w:val="18"/>
              </w:rPr>
              <w:t xml:space="preserve">89 </w:t>
            </w:r>
          </w:p>
        </w:tc>
        <w:tc>
          <w:tcPr>
            <w:tcW w:w="74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Default="000475CD" w:rsidP="000475CD">
            <w:pPr>
              <w:spacing w:after="0" w:line="240" w:lineRule="auto"/>
              <w:ind w:left="0" w:firstLine="0"/>
              <w:rPr>
                <w:rFonts w:asciiTheme="minorHAnsi" w:hAnsiTheme="minorHAnsi"/>
                <w:sz w:val="16"/>
                <w:szCs w:val="16"/>
              </w:rPr>
            </w:pPr>
            <w:r>
              <w:rPr>
                <w:rFonts w:eastAsiaTheme="minorEastAsia"/>
                <w:color w:val="auto"/>
                <w:sz w:val="18"/>
                <w:szCs w:val="18"/>
              </w:rPr>
              <w:t xml:space="preserve">81 </w:t>
            </w:r>
          </w:p>
        </w:tc>
        <w:tc>
          <w:tcPr>
            <w:tcW w:w="74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C000"/>
          </w:tcPr>
          <w:p w:rsidR="000475CD" w:rsidRDefault="000475CD" w:rsidP="000475CD">
            <w:pPr>
              <w:spacing w:after="0" w:line="240" w:lineRule="auto"/>
              <w:ind w:left="0" w:firstLine="0"/>
              <w:rPr>
                <w:rFonts w:asciiTheme="minorHAnsi" w:hAnsiTheme="minorHAnsi"/>
                <w:sz w:val="16"/>
                <w:szCs w:val="16"/>
              </w:rPr>
            </w:pPr>
            <w:r>
              <w:rPr>
                <w:rFonts w:eastAsiaTheme="minorEastAsia"/>
                <w:color w:val="auto"/>
                <w:sz w:val="18"/>
                <w:szCs w:val="18"/>
              </w:rPr>
              <w:t xml:space="preserve">30 </w:t>
            </w:r>
          </w:p>
        </w:tc>
        <w:tc>
          <w:tcPr>
            <w:tcW w:w="1170"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0475CD" w:rsidRDefault="000475CD" w:rsidP="000475CD">
            <w:pPr>
              <w:spacing w:after="0" w:line="240" w:lineRule="auto"/>
              <w:ind w:left="0" w:firstLine="0"/>
              <w:rPr>
                <w:rFonts w:asciiTheme="minorHAnsi" w:hAnsiTheme="minorHAnsi"/>
                <w:sz w:val="16"/>
                <w:szCs w:val="16"/>
              </w:rPr>
            </w:pPr>
            <w:r>
              <w:rPr>
                <w:rFonts w:asciiTheme="minorHAnsi" w:hAnsiTheme="minorHAnsi"/>
                <w:sz w:val="16"/>
                <w:szCs w:val="16"/>
              </w:rPr>
              <w:t>Rd</w:t>
            </w:r>
          </w:p>
        </w:tc>
        <w:tc>
          <w:tcPr>
            <w:tcW w:w="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Pr="000475CD" w:rsidRDefault="000475CD" w:rsidP="000475CD">
            <w:pPr>
              <w:spacing w:after="0" w:line="240" w:lineRule="auto"/>
              <w:ind w:left="0" w:right="0" w:firstLine="0"/>
              <w:rPr>
                <w:rFonts w:eastAsia="Times New Roman"/>
                <w:sz w:val="18"/>
                <w:szCs w:val="18"/>
              </w:rPr>
            </w:pPr>
            <w:r w:rsidRPr="000475CD">
              <w:rPr>
                <w:sz w:val="18"/>
                <w:szCs w:val="18"/>
              </w:rPr>
              <w:t>100</w:t>
            </w:r>
            <w:r>
              <w:rPr>
                <w:sz w:val="18"/>
                <w:szCs w:val="18"/>
              </w:rPr>
              <w:t xml:space="preserve"> </w:t>
            </w: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Pr="000475CD" w:rsidRDefault="000475CD" w:rsidP="000475CD">
            <w:pPr>
              <w:ind w:left="0" w:firstLine="0"/>
              <w:rPr>
                <w:sz w:val="18"/>
                <w:szCs w:val="18"/>
              </w:rPr>
            </w:pPr>
            <w:r w:rsidRPr="000475CD">
              <w:rPr>
                <w:sz w:val="18"/>
                <w:szCs w:val="18"/>
              </w:rPr>
              <w:t>100</w:t>
            </w:r>
            <w:r>
              <w:rPr>
                <w:sz w:val="18"/>
                <w:szCs w:val="18"/>
              </w:rPr>
              <w:t xml:space="preserve"> </w:t>
            </w: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Pr="000475CD" w:rsidRDefault="000475CD" w:rsidP="000475CD">
            <w:pPr>
              <w:ind w:left="0" w:firstLine="0"/>
              <w:rPr>
                <w:sz w:val="18"/>
                <w:szCs w:val="18"/>
              </w:rPr>
            </w:pPr>
            <w:r w:rsidRPr="000475CD">
              <w:rPr>
                <w:sz w:val="18"/>
                <w:szCs w:val="18"/>
              </w:rPr>
              <w:t>76</w:t>
            </w:r>
            <w:r>
              <w:rPr>
                <w:sz w:val="18"/>
                <w:szCs w:val="18"/>
              </w:rPr>
              <w:t xml:space="preserve"> </w:t>
            </w:r>
          </w:p>
        </w:tc>
        <w:tc>
          <w:tcPr>
            <w:tcW w:w="73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92D050"/>
          </w:tcPr>
          <w:p w:rsidR="000475CD" w:rsidRPr="000475CD" w:rsidRDefault="000475CD" w:rsidP="000475CD">
            <w:pPr>
              <w:ind w:left="0" w:firstLine="0"/>
              <w:rPr>
                <w:sz w:val="18"/>
                <w:szCs w:val="18"/>
              </w:rPr>
            </w:pPr>
            <w:r w:rsidRPr="000475CD">
              <w:rPr>
                <w:sz w:val="18"/>
                <w:szCs w:val="18"/>
              </w:rPr>
              <w:t>41</w:t>
            </w:r>
            <w:r>
              <w:rPr>
                <w:sz w:val="18"/>
                <w:szCs w:val="18"/>
              </w:rPr>
              <w:t xml:space="preserve"> </w:t>
            </w:r>
          </w:p>
        </w:tc>
      </w:tr>
      <w:tr w:rsidR="000475CD" w:rsidRPr="004010A8" w:rsidTr="00C17C47">
        <w:trPr>
          <w:trHeight w:val="98"/>
        </w:trPr>
        <w:tc>
          <w:tcPr>
            <w:tcW w:w="2124" w:type="dxa"/>
            <w:vMerge/>
            <w:shd w:val="clear" w:color="auto" w:fill="CCECFF"/>
          </w:tcPr>
          <w:p w:rsidR="000475CD" w:rsidRPr="0094387B" w:rsidRDefault="000475CD" w:rsidP="000475CD">
            <w:pPr>
              <w:spacing w:after="0" w:line="240" w:lineRule="auto"/>
              <w:rPr>
                <w:rFonts w:ascii="Calibri" w:hAnsi="Calibri"/>
                <w:bCs/>
                <w:color w:val="002060"/>
                <w:sz w:val="32"/>
                <w:szCs w:val="28"/>
              </w:rPr>
            </w:pPr>
          </w:p>
        </w:tc>
        <w:tc>
          <w:tcPr>
            <w:tcW w:w="99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0475CD" w:rsidRDefault="000475CD" w:rsidP="000475CD">
            <w:pPr>
              <w:spacing w:after="0" w:line="240" w:lineRule="auto"/>
              <w:ind w:left="0" w:firstLine="0"/>
              <w:rPr>
                <w:rFonts w:asciiTheme="minorHAnsi" w:hAnsiTheme="minorHAnsi"/>
                <w:sz w:val="16"/>
                <w:szCs w:val="16"/>
              </w:rPr>
            </w:pPr>
            <w:r>
              <w:rPr>
                <w:rFonts w:asciiTheme="minorHAnsi" w:hAnsiTheme="minorHAnsi"/>
                <w:sz w:val="16"/>
                <w:szCs w:val="16"/>
              </w:rPr>
              <w:t>Wr</w:t>
            </w:r>
          </w:p>
        </w:tc>
        <w:tc>
          <w:tcPr>
            <w:tcW w:w="74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Default="00C17C47" w:rsidP="000475CD">
            <w:pPr>
              <w:spacing w:after="0" w:line="240" w:lineRule="auto"/>
              <w:ind w:left="0" w:firstLine="0"/>
              <w:rPr>
                <w:rFonts w:asciiTheme="minorHAnsi" w:hAnsiTheme="minorHAnsi"/>
                <w:sz w:val="16"/>
                <w:szCs w:val="16"/>
              </w:rPr>
            </w:pPr>
            <w:r>
              <w:rPr>
                <w:rFonts w:eastAsiaTheme="minorEastAsia"/>
                <w:color w:val="auto"/>
                <w:sz w:val="18"/>
                <w:szCs w:val="18"/>
              </w:rPr>
              <w:t>89</w:t>
            </w:r>
          </w:p>
        </w:tc>
        <w:tc>
          <w:tcPr>
            <w:tcW w:w="7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Default="000475CD" w:rsidP="000475CD">
            <w:pPr>
              <w:spacing w:after="0" w:line="240" w:lineRule="auto"/>
              <w:ind w:left="0" w:firstLine="0"/>
              <w:rPr>
                <w:rFonts w:asciiTheme="minorHAnsi" w:hAnsiTheme="minorHAnsi"/>
                <w:sz w:val="16"/>
                <w:szCs w:val="16"/>
              </w:rPr>
            </w:pPr>
            <w:r>
              <w:rPr>
                <w:rFonts w:eastAsiaTheme="minorEastAsia"/>
                <w:color w:val="auto"/>
                <w:sz w:val="18"/>
                <w:szCs w:val="18"/>
              </w:rPr>
              <w:t xml:space="preserve">89 </w:t>
            </w:r>
          </w:p>
        </w:tc>
        <w:tc>
          <w:tcPr>
            <w:tcW w:w="74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Default="000475CD" w:rsidP="000475CD">
            <w:pPr>
              <w:spacing w:after="0" w:line="240" w:lineRule="auto"/>
              <w:ind w:left="0" w:firstLine="0"/>
              <w:rPr>
                <w:rFonts w:asciiTheme="minorHAnsi" w:hAnsiTheme="minorHAnsi"/>
                <w:sz w:val="16"/>
                <w:szCs w:val="16"/>
              </w:rPr>
            </w:pPr>
            <w:r>
              <w:rPr>
                <w:rFonts w:eastAsiaTheme="minorEastAsia"/>
                <w:color w:val="auto"/>
                <w:sz w:val="18"/>
                <w:szCs w:val="18"/>
              </w:rPr>
              <w:t xml:space="preserve">52 </w:t>
            </w:r>
          </w:p>
        </w:tc>
        <w:tc>
          <w:tcPr>
            <w:tcW w:w="74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C000"/>
          </w:tcPr>
          <w:p w:rsidR="000475CD" w:rsidRDefault="000475CD" w:rsidP="000475CD">
            <w:pPr>
              <w:spacing w:after="0" w:line="240" w:lineRule="auto"/>
              <w:ind w:left="0" w:firstLine="0"/>
              <w:rPr>
                <w:rFonts w:asciiTheme="minorHAnsi" w:hAnsiTheme="minorHAnsi"/>
                <w:sz w:val="16"/>
                <w:szCs w:val="16"/>
              </w:rPr>
            </w:pPr>
            <w:r>
              <w:rPr>
                <w:rFonts w:eastAsiaTheme="minorEastAsia"/>
                <w:color w:val="auto"/>
                <w:sz w:val="18"/>
                <w:szCs w:val="18"/>
              </w:rPr>
              <w:t xml:space="preserve">15 </w:t>
            </w:r>
          </w:p>
        </w:tc>
        <w:tc>
          <w:tcPr>
            <w:tcW w:w="1170"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0475CD" w:rsidRDefault="000475CD" w:rsidP="000475CD">
            <w:pPr>
              <w:spacing w:after="0" w:line="240" w:lineRule="auto"/>
              <w:ind w:left="0" w:firstLine="0"/>
              <w:rPr>
                <w:rFonts w:asciiTheme="minorHAnsi" w:hAnsiTheme="minorHAnsi"/>
                <w:sz w:val="16"/>
                <w:szCs w:val="16"/>
              </w:rPr>
            </w:pPr>
            <w:proofErr w:type="spellStart"/>
            <w:r>
              <w:rPr>
                <w:rFonts w:asciiTheme="minorHAnsi" w:hAnsiTheme="minorHAnsi"/>
                <w:sz w:val="16"/>
                <w:szCs w:val="16"/>
              </w:rPr>
              <w:t>Wr</w:t>
            </w:r>
            <w:proofErr w:type="spellEnd"/>
          </w:p>
        </w:tc>
        <w:tc>
          <w:tcPr>
            <w:tcW w:w="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Pr="000475CD" w:rsidRDefault="000475CD" w:rsidP="000475CD">
            <w:pPr>
              <w:spacing w:after="0" w:line="240" w:lineRule="auto"/>
              <w:ind w:left="0" w:right="0" w:firstLine="0"/>
              <w:rPr>
                <w:rFonts w:eastAsia="Times New Roman"/>
                <w:sz w:val="18"/>
                <w:szCs w:val="18"/>
              </w:rPr>
            </w:pPr>
            <w:r w:rsidRPr="000475CD">
              <w:rPr>
                <w:sz w:val="18"/>
                <w:szCs w:val="18"/>
              </w:rPr>
              <w:t>100</w:t>
            </w:r>
            <w:r>
              <w:rPr>
                <w:sz w:val="18"/>
                <w:szCs w:val="18"/>
              </w:rPr>
              <w:t xml:space="preserve"> </w:t>
            </w: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Pr="000475CD" w:rsidRDefault="000475CD" w:rsidP="000475CD">
            <w:pPr>
              <w:ind w:left="0" w:firstLine="0"/>
              <w:rPr>
                <w:sz w:val="18"/>
                <w:szCs w:val="18"/>
              </w:rPr>
            </w:pPr>
            <w:r w:rsidRPr="000475CD">
              <w:rPr>
                <w:sz w:val="18"/>
                <w:szCs w:val="18"/>
              </w:rPr>
              <w:t>79</w:t>
            </w:r>
            <w:r>
              <w:rPr>
                <w:sz w:val="18"/>
                <w:szCs w:val="18"/>
              </w:rPr>
              <w:t xml:space="preserve"> </w:t>
            </w: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Pr="000475CD" w:rsidRDefault="000475CD" w:rsidP="000475CD">
            <w:pPr>
              <w:ind w:left="0" w:firstLine="0"/>
              <w:rPr>
                <w:sz w:val="18"/>
                <w:szCs w:val="18"/>
              </w:rPr>
            </w:pPr>
            <w:r w:rsidRPr="000475CD">
              <w:rPr>
                <w:sz w:val="18"/>
                <w:szCs w:val="18"/>
              </w:rPr>
              <w:t>62</w:t>
            </w:r>
            <w:r>
              <w:rPr>
                <w:sz w:val="18"/>
                <w:szCs w:val="18"/>
              </w:rPr>
              <w:t xml:space="preserve"> </w:t>
            </w:r>
          </w:p>
        </w:tc>
        <w:tc>
          <w:tcPr>
            <w:tcW w:w="73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92D050"/>
          </w:tcPr>
          <w:p w:rsidR="000475CD" w:rsidRPr="000475CD" w:rsidRDefault="000475CD" w:rsidP="000475CD">
            <w:pPr>
              <w:ind w:left="0" w:firstLine="0"/>
              <w:rPr>
                <w:sz w:val="18"/>
                <w:szCs w:val="18"/>
              </w:rPr>
            </w:pPr>
            <w:r w:rsidRPr="000475CD">
              <w:rPr>
                <w:sz w:val="18"/>
                <w:szCs w:val="18"/>
              </w:rPr>
              <w:t>17</w:t>
            </w:r>
            <w:r>
              <w:rPr>
                <w:sz w:val="18"/>
                <w:szCs w:val="18"/>
              </w:rPr>
              <w:t xml:space="preserve"> </w:t>
            </w:r>
          </w:p>
        </w:tc>
      </w:tr>
      <w:tr w:rsidR="000475CD" w:rsidRPr="004010A8" w:rsidTr="00C17C47">
        <w:trPr>
          <w:trHeight w:val="192"/>
        </w:trPr>
        <w:tc>
          <w:tcPr>
            <w:tcW w:w="2124" w:type="dxa"/>
            <w:vMerge/>
            <w:shd w:val="clear" w:color="auto" w:fill="CCECFF"/>
          </w:tcPr>
          <w:p w:rsidR="000475CD" w:rsidRPr="0094387B" w:rsidRDefault="000475CD" w:rsidP="000475CD">
            <w:pPr>
              <w:spacing w:after="0" w:line="240" w:lineRule="auto"/>
              <w:rPr>
                <w:rFonts w:ascii="Calibri" w:hAnsi="Calibri"/>
                <w:bCs/>
                <w:color w:val="002060"/>
                <w:sz w:val="32"/>
                <w:szCs w:val="28"/>
              </w:rPr>
            </w:pPr>
          </w:p>
        </w:tc>
        <w:tc>
          <w:tcPr>
            <w:tcW w:w="99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0475CD" w:rsidRDefault="000475CD" w:rsidP="000475CD">
            <w:pPr>
              <w:spacing w:after="0" w:line="240" w:lineRule="auto"/>
              <w:ind w:left="0" w:firstLine="0"/>
              <w:rPr>
                <w:rFonts w:asciiTheme="minorHAnsi" w:hAnsiTheme="minorHAnsi"/>
                <w:sz w:val="16"/>
                <w:szCs w:val="16"/>
              </w:rPr>
            </w:pPr>
            <w:r>
              <w:rPr>
                <w:rFonts w:asciiTheme="minorHAnsi" w:hAnsiTheme="minorHAnsi"/>
                <w:sz w:val="16"/>
                <w:szCs w:val="16"/>
              </w:rPr>
              <w:t>Ma</w:t>
            </w:r>
          </w:p>
        </w:tc>
        <w:tc>
          <w:tcPr>
            <w:tcW w:w="74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Default="000475CD" w:rsidP="000475CD">
            <w:pPr>
              <w:spacing w:after="0" w:line="240" w:lineRule="auto"/>
              <w:ind w:left="0" w:firstLine="0"/>
              <w:rPr>
                <w:rFonts w:asciiTheme="minorHAnsi" w:hAnsiTheme="minorHAnsi"/>
                <w:sz w:val="16"/>
                <w:szCs w:val="16"/>
              </w:rPr>
            </w:pPr>
            <w:r>
              <w:rPr>
                <w:rFonts w:eastAsiaTheme="minorEastAsia"/>
                <w:color w:val="auto"/>
                <w:sz w:val="18"/>
                <w:szCs w:val="18"/>
              </w:rPr>
              <w:t xml:space="preserve">96 </w:t>
            </w:r>
          </w:p>
        </w:tc>
        <w:tc>
          <w:tcPr>
            <w:tcW w:w="7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Default="000475CD" w:rsidP="000475CD">
            <w:pPr>
              <w:spacing w:after="0" w:line="240" w:lineRule="auto"/>
              <w:ind w:left="0" w:firstLine="0"/>
              <w:rPr>
                <w:rFonts w:asciiTheme="minorHAnsi" w:hAnsiTheme="minorHAnsi"/>
                <w:sz w:val="16"/>
                <w:szCs w:val="16"/>
              </w:rPr>
            </w:pPr>
            <w:r>
              <w:rPr>
                <w:rFonts w:eastAsiaTheme="minorEastAsia"/>
                <w:color w:val="auto"/>
                <w:sz w:val="18"/>
                <w:szCs w:val="18"/>
              </w:rPr>
              <w:t xml:space="preserve">89 </w:t>
            </w:r>
          </w:p>
        </w:tc>
        <w:tc>
          <w:tcPr>
            <w:tcW w:w="74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Default="000475CD" w:rsidP="000475CD">
            <w:pPr>
              <w:spacing w:after="0" w:line="240" w:lineRule="auto"/>
              <w:ind w:left="0" w:firstLine="0"/>
              <w:rPr>
                <w:rFonts w:asciiTheme="minorHAnsi" w:hAnsiTheme="minorHAnsi"/>
                <w:sz w:val="16"/>
                <w:szCs w:val="16"/>
              </w:rPr>
            </w:pPr>
            <w:r>
              <w:rPr>
                <w:rFonts w:eastAsiaTheme="minorEastAsia"/>
                <w:color w:val="auto"/>
                <w:sz w:val="18"/>
                <w:szCs w:val="18"/>
              </w:rPr>
              <w:t xml:space="preserve">67 </w:t>
            </w:r>
          </w:p>
        </w:tc>
        <w:tc>
          <w:tcPr>
            <w:tcW w:w="74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C000"/>
          </w:tcPr>
          <w:p w:rsidR="000475CD" w:rsidRDefault="000475CD" w:rsidP="000475CD">
            <w:pPr>
              <w:spacing w:after="0" w:line="240" w:lineRule="auto"/>
              <w:ind w:left="0" w:firstLine="0"/>
              <w:rPr>
                <w:rFonts w:asciiTheme="minorHAnsi" w:hAnsiTheme="minorHAnsi"/>
                <w:sz w:val="16"/>
                <w:szCs w:val="16"/>
              </w:rPr>
            </w:pPr>
            <w:r>
              <w:rPr>
                <w:rFonts w:eastAsiaTheme="minorEastAsia"/>
                <w:color w:val="auto"/>
                <w:sz w:val="18"/>
                <w:szCs w:val="18"/>
              </w:rPr>
              <w:t xml:space="preserve">22 </w:t>
            </w:r>
          </w:p>
        </w:tc>
        <w:tc>
          <w:tcPr>
            <w:tcW w:w="1170"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0475CD" w:rsidRDefault="000475CD" w:rsidP="000475CD">
            <w:pPr>
              <w:spacing w:after="0" w:line="240" w:lineRule="auto"/>
              <w:ind w:left="0" w:firstLine="0"/>
              <w:rPr>
                <w:rFonts w:asciiTheme="minorHAnsi" w:hAnsiTheme="minorHAnsi"/>
                <w:sz w:val="16"/>
                <w:szCs w:val="16"/>
              </w:rPr>
            </w:pPr>
            <w:r>
              <w:rPr>
                <w:rFonts w:asciiTheme="minorHAnsi" w:hAnsiTheme="minorHAnsi"/>
                <w:sz w:val="16"/>
                <w:szCs w:val="16"/>
              </w:rPr>
              <w:t>Ma</w:t>
            </w:r>
          </w:p>
        </w:tc>
        <w:tc>
          <w:tcPr>
            <w:tcW w:w="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Pr="000475CD" w:rsidRDefault="000475CD" w:rsidP="000475CD">
            <w:pPr>
              <w:autoSpaceDE w:val="0"/>
              <w:autoSpaceDN w:val="0"/>
              <w:adjustRightInd w:val="0"/>
              <w:spacing w:after="0" w:line="240" w:lineRule="auto"/>
              <w:ind w:left="0" w:right="0" w:firstLine="0"/>
              <w:rPr>
                <w:rFonts w:eastAsiaTheme="minorEastAsia"/>
                <w:sz w:val="18"/>
                <w:szCs w:val="18"/>
              </w:rPr>
            </w:pPr>
            <w:r w:rsidRPr="000475CD">
              <w:rPr>
                <w:rFonts w:eastAsiaTheme="minorEastAsia"/>
                <w:sz w:val="18"/>
                <w:szCs w:val="18"/>
              </w:rPr>
              <w:t>100</w:t>
            </w:r>
            <w:r>
              <w:rPr>
                <w:rFonts w:eastAsiaTheme="minorEastAsia"/>
                <w:sz w:val="18"/>
                <w:szCs w:val="18"/>
              </w:rPr>
              <w:t xml:space="preserve"> </w:t>
            </w: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Pr="000475CD" w:rsidRDefault="000475CD" w:rsidP="000475CD">
            <w:pPr>
              <w:autoSpaceDE w:val="0"/>
              <w:autoSpaceDN w:val="0"/>
              <w:adjustRightInd w:val="0"/>
              <w:spacing w:after="0" w:line="240" w:lineRule="auto"/>
              <w:ind w:left="0" w:right="0" w:firstLine="0"/>
              <w:rPr>
                <w:rFonts w:eastAsiaTheme="minorEastAsia"/>
                <w:sz w:val="18"/>
                <w:szCs w:val="18"/>
              </w:rPr>
            </w:pPr>
            <w:r w:rsidRPr="000475CD">
              <w:rPr>
                <w:rFonts w:eastAsiaTheme="minorEastAsia"/>
                <w:sz w:val="18"/>
                <w:szCs w:val="18"/>
              </w:rPr>
              <w:t>100</w:t>
            </w:r>
            <w:r>
              <w:rPr>
                <w:rFonts w:eastAsiaTheme="minorEastAsia"/>
                <w:sz w:val="18"/>
                <w:szCs w:val="18"/>
              </w:rPr>
              <w:t xml:space="preserve"> </w:t>
            </w: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0475CD" w:rsidRPr="000475CD" w:rsidRDefault="000475CD" w:rsidP="000475CD">
            <w:pPr>
              <w:autoSpaceDE w:val="0"/>
              <w:autoSpaceDN w:val="0"/>
              <w:adjustRightInd w:val="0"/>
              <w:spacing w:after="0" w:line="240" w:lineRule="auto"/>
              <w:ind w:left="0" w:right="0" w:firstLine="0"/>
              <w:rPr>
                <w:rFonts w:eastAsiaTheme="minorEastAsia"/>
                <w:sz w:val="18"/>
                <w:szCs w:val="18"/>
              </w:rPr>
            </w:pPr>
            <w:r w:rsidRPr="000475CD">
              <w:rPr>
                <w:rFonts w:eastAsiaTheme="minorEastAsia"/>
                <w:sz w:val="18"/>
                <w:szCs w:val="18"/>
              </w:rPr>
              <w:t>79</w:t>
            </w:r>
            <w:r>
              <w:rPr>
                <w:rFonts w:eastAsiaTheme="minorEastAsia"/>
                <w:sz w:val="18"/>
                <w:szCs w:val="18"/>
              </w:rPr>
              <w:t xml:space="preserve"> </w:t>
            </w:r>
          </w:p>
        </w:tc>
        <w:tc>
          <w:tcPr>
            <w:tcW w:w="73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92D050"/>
          </w:tcPr>
          <w:p w:rsidR="000475CD" w:rsidRPr="000475CD" w:rsidRDefault="000475CD" w:rsidP="000475CD">
            <w:pPr>
              <w:autoSpaceDE w:val="0"/>
              <w:autoSpaceDN w:val="0"/>
              <w:adjustRightInd w:val="0"/>
              <w:spacing w:after="0" w:line="240" w:lineRule="auto"/>
              <w:ind w:left="0" w:right="0" w:firstLine="0"/>
              <w:rPr>
                <w:rFonts w:eastAsiaTheme="minorEastAsia"/>
                <w:sz w:val="18"/>
                <w:szCs w:val="18"/>
              </w:rPr>
            </w:pPr>
            <w:r w:rsidRPr="000475CD">
              <w:rPr>
                <w:rFonts w:eastAsiaTheme="minorEastAsia"/>
                <w:sz w:val="18"/>
                <w:szCs w:val="18"/>
              </w:rPr>
              <w:t>24</w:t>
            </w:r>
            <w:r>
              <w:rPr>
                <w:rFonts w:eastAsiaTheme="minorEastAsia"/>
                <w:sz w:val="18"/>
                <w:szCs w:val="18"/>
              </w:rPr>
              <w:t xml:space="preserve"> </w:t>
            </w:r>
          </w:p>
        </w:tc>
      </w:tr>
      <w:tr w:rsidR="00461DF6" w:rsidRPr="004010A8" w:rsidTr="000475CD">
        <w:trPr>
          <w:trHeight w:val="276"/>
        </w:trPr>
        <w:tc>
          <w:tcPr>
            <w:tcW w:w="2124" w:type="dxa"/>
            <w:vMerge/>
            <w:shd w:val="clear" w:color="auto" w:fill="CCECFF"/>
          </w:tcPr>
          <w:p w:rsidR="00461DF6" w:rsidRPr="0094387B" w:rsidRDefault="00461DF6" w:rsidP="00461DF6">
            <w:pPr>
              <w:spacing w:after="0" w:line="240" w:lineRule="auto"/>
              <w:rPr>
                <w:rFonts w:ascii="Calibri" w:hAnsi="Calibri"/>
                <w:bCs/>
                <w:color w:val="002060"/>
                <w:sz w:val="32"/>
                <w:szCs w:val="28"/>
              </w:rPr>
            </w:pPr>
          </w:p>
        </w:tc>
        <w:tc>
          <w:tcPr>
            <w:tcW w:w="3972" w:type="dxa"/>
            <w:gridSpan w:val="15"/>
            <w:tcBorders>
              <w:top w:val="single" w:sz="4" w:space="0" w:color="D9D9D9" w:themeColor="background1" w:themeShade="D9"/>
              <w:bottom w:val="single" w:sz="4" w:space="0" w:color="D9D9D9" w:themeColor="background1" w:themeShade="D9"/>
            </w:tcBorders>
          </w:tcPr>
          <w:p w:rsidR="00461DF6" w:rsidRDefault="00461DF6" w:rsidP="00461DF6">
            <w:pPr>
              <w:spacing w:after="0" w:line="240" w:lineRule="auto"/>
              <w:ind w:left="0" w:firstLine="0"/>
              <w:rPr>
                <w:rFonts w:asciiTheme="minorHAnsi" w:hAnsiTheme="minorHAnsi"/>
                <w:sz w:val="16"/>
                <w:szCs w:val="16"/>
              </w:rPr>
            </w:pPr>
          </w:p>
        </w:tc>
        <w:tc>
          <w:tcPr>
            <w:tcW w:w="4110" w:type="dxa"/>
            <w:gridSpan w:val="13"/>
            <w:tcBorders>
              <w:top w:val="single" w:sz="4" w:space="0" w:color="D9D9D9" w:themeColor="background1" w:themeShade="D9"/>
              <w:bottom w:val="single" w:sz="4" w:space="0" w:color="D9D9D9" w:themeColor="background1" w:themeShade="D9"/>
            </w:tcBorders>
          </w:tcPr>
          <w:p w:rsidR="00461DF6" w:rsidRDefault="00461DF6" w:rsidP="00461DF6">
            <w:pPr>
              <w:spacing w:after="0" w:line="240" w:lineRule="auto"/>
              <w:ind w:left="0" w:firstLine="0"/>
              <w:rPr>
                <w:rFonts w:asciiTheme="minorHAnsi" w:hAnsiTheme="minorHAnsi"/>
                <w:sz w:val="16"/>
                <w:szCs w:val="16"/>
              </w:rPr>
            </w:pPr>
          </w:p>
        </w:tc>
      </w:tr>
      <w:tr w:rsidR="00461DF6" w:rsidRPr="004010A8" w:rsidTr="00461DF6">
        <w:trPr>
          <w:trHeight w:val="375"/>
        </w:trPr>
        <w:tc>
          <w:tcPr>
            <w:tcW w:w="2124" w:type="dxa"/>
            <w:vMerge/>
            <w:shd w:val="clear" w:color="auto" w:fill="CCECFF"/>
          </w:tcPr>
          <w:p w:rsidR="00461DF6" w:rsidRPr="0094387B" w:rsidRDefault="00461DF6" w:rsidP="00461DF6">
            <w:pPr>
              <w:spacing w:after="0" w:line="240" w:lineRule="auto"/>
              <w:rPr>
                <w:rFonts w:ascii="Calibri" w:hAnsi="Calibri"/>
                <w:bCs/>
                <w:color w:val="002060"/>
                <w:sz w:val="32"/>
                <w:szCs w:val="28"/>
              </w:rPr>
            </w:pPr>
          </w:p>
        </w:tc>
        <w:tc>
          <w:tcPr>
            <w:tcW w:w="975"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1DF6" w:rsidRPr="00461DF6" w:rsidRDefault="00461DF6" w:rsidP="00461DF6">
            <w:pPr>
              <w:spacing w:after="0" w:line="240" w:lineRule="auto"/>
              <w:ind w:left="0" w:firstLine="0"/>
              <w:rPr>
                <w:rFonts w:asciiTheme="minorHAnsi" w:hAnsiTheme="minorHAnsi"/>
                <w:b/>
                <w:sz w:val="16"/>
                <w:szCs w:val="16"/>
              </w:rPr>
            </w:pPr>
            <w:r>
              <w:rPr>
                <w:rFonts w:asciiTheme="minorHAnsi" w:hAnsiTheme="minorHAnsi"/>
                <w:b/>
                <w:sz w:val="32"/>
                <w:szCs w:val="16"/>
              </w:rPr>
              <w:t>KS2</w:t>
            </w: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1DF6" w:rsidRPr="00461DF6" w:rsidRDefault="00461DF6" w:rsidP="00461DF6">
            <w:pPr>
              <w:spacing w:after="160" w:line="240" w:lineRule="auto"/>
              <w:ind w:left="0" w:right="0" w:firstLine="0"/>
              <w:rPr>
                <w:rFonts w:asciiTheme="minorHAnsi" w:hAnsiTheme="minorHAnsi"/>
                <w:b/>
                <w:sz w:val="16"/>
                <w:szCs w:val="16"/>
              </w:rPr>
            </w:pPr>
            <w:r>
              <w:rPr>
                <w:rFonts w:asciiTheme="minorHAnsi" w:hAnsiTheme="minorHAnsi"/>
                <w:b/>
                <w:sz w:val="16"/>
                <w:szCs w:val="16"/>
              </w:rPr>
              <w:t>APS</w:t>
            </w:r>
          </w:p>
        </w:tc>
        <w:tc>
          <w:tcPr>
            <w:tcW w:w="79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1DF6" w:rsidRPr="00461DF6" w:rsidRDefault="00461DF6" w:rsidP="00461DF6">
            <w:pPr>
              <w:spacing w:after="160" w:line="240" w:lineRule="auto"/>
              <w:ind w:left="0" w:right="0" w:firstLine="0"/>
              <w:rPr>
                <w:rFonts w:asciiTheme="minorHAnsi" w:hAnsiTheme="minorHAnsi"/>
                <w:b/>
                <w:sz w:val="16"/>
                <w:szCs w:val="16"/>
              </w:rPr>
            </w:pPr>
            <w:r>
              <w:rPr>
                <w:rFonts w:asciiTheme="minorHAnsi" w:hAnsiTheme="minorHAnsi"/>
                <w:b/>
                <w:sz w:val="16"/>
                <w:szCs w:val="16"/>
              </w:rPr>
              <w:t>L4+</w:t>
            </w:r>
          </w:p>
        </w:tc>
        <w:tc>
          <w:tcPr>
            <w:tcW w:w="73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1DF6" w:rsidRPr="00461DF6" w:rsidRDefault="00461DF6" w:rsidP="00461DF6">
            <w:pPr>
              <w:spacing w:after="160" w:line="240" w:lineRule="auto"/>
              <w:ind w:left="0" w:right="0" w:firstLine="0"/>
              <w:rPr>
                <w:rFonts w:asciiTheme="minorHAnsi" w:hAnsiTheme="minorHAnsi"/>
                <w:b/>
                <w:sz w:val="16"/>
                <w:szCs w:val="16"/>
              </w:rPr>
            </w:pPr>
            <w:r>
              <w:rPr>
                <w:rFonts w:asciiTheme="minorHAnsi" w:hAnsiTheme="minorHAnsi"/>
                <w:b/>
                <w:sz w:val="16"/>
                <w:szCs w:val="16"/>
              </w:rPr>
              <w:t>L5+</w:t>
            </w:r>
          </w:p>
        </w:tc>
        <w:tc>
          <w:tcPr>
            <w:tcW w:w="73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1DF6" w:rsidRPr="00461DF6" w:rsidRDefault="00461DF6" w:rsidP="00461DF6">
            <w:pPr>
              <w:spacing w:after="160" w:line="240" w:lineRule="auto"/>
              <w:ind w:left="0" w:right="0" w:firstLine="0"/>
              <w:rPr>
                <w:rFonts w:asciiTheme="minorHAnsi" w:hAnsiTheme="minorHAnsi"/>
                <w:b/>
                <w:sz w:val="16"/>
                <w:szCs w:val="16"/>
              </w:rPr>
            </w:pPr>
            <w:r>
              <w:rPr>
                <w:rFonts w:asciiTheme="minorHAnsi" w:hAnsiTheme="minorHAnsi"/>
                <w:b/>
                <w:sz w:val="16"/>
                <w:szCs w:val="16"/>
              </w:rPr>
              <w:t xml:space="preserve">2 </w:t>
            </w:r>
            <w:proofErr w:type="spellStart"/>
            <w:r>
              <w:rPr>
                <w:rFonts w:asciiTheme="minorHAnsi" w:hAnsiTheme="minorHAnsi"/>
                <w:b/>
                <w:sz w:val="16"/>
                <w:szCs w:val="16"/>
              </w:rPr>
              <w:t>lev</w:t>
            </w:r>
            <w:proofErr w:type="spellEnd"/>
            <w:r>
              <w:rPr>
                <w:rFonts w:asciiTheme="minorHAnsi" w:hAnsiTheme="minorHAnsi"/>
                <w:b/>
                <w:sz w:val="16"/>
                <w:szCs w:val="16"/>
              </w:rPr>
              <w:t xml:space="preserve"> </w:t>
            </w:r>
            <w:proofErr w:type="spellStart"/>
            <w:r>
              <w:rPr>
                <w:rFonts w:asciiTheme="minorHAnsi" w:hAnsiTheme="minorHAnsi"/>
                <w:b/>
                <w:sz w:val="16"/>
                <w:szCs w:val="16"/>
              </w:rPr>
              <w:t>pr</w:t>
            </w:r>
            <w:proofErr w:type="spellEnd"/>
          </w:p>
        </w:tc>
        <w:tc>
          <w:tcPr>
            <w:tcW w:w="112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0" w:line="240" w:lineRule="auto"/>
              <w:ind w:left="0" w:firstLine="0"/>
              <w:rPr>
                <w:rFonts w:asciiTheme="minorHAnsi" w:hAnsiTheme="minorHAnsi"/>
                <w:b/>
                <w:sz w:val="16"/>
                <w:szCs w:val="16"/>
              </w:rPr>
            </w:pPr>
            <w:r>
              <w:rPr>
                <w:rFonts w:asciiTheme="minorHAnsi" w:hAnsiTheme="minorHAnsi"/>
                <w:b/>
                <w:sz w:val="16"/>
                <w:szCs w:val="16"/>
              </w:rPr>
              <w:t>KS2</w:t>
            </w:r>
          </w:p>
          <w:p w:rsidR="00461DF6" w:rsidRPr="00461DF6" w:rsidRDefault="00461DF6" w:rsidP="00461DF6">
            <w:pPr>
              <w:spacing w:after="0" w:line="240" w:lineRule="auto"/>
              <w:ind w:left="0" w:firstLine="0"/>
              <w:rPr>
                <w:rFonts w:asciiTheme="minorHAnsi" w:hAnsiTheme="minorHAnsi"/>
                <w:b/>
                <w:i/>
                <w:sz w:val="16"/>
                <w:szCs w:val="16"/>
              </w:rPr>
            </w:pPr>
            <w:r w:rsidRPr="00461DF6">
              <w:rPr>
                <w:rFonts w:asciiTheme="minorHAnsi" w:hAnsiTheme="minorHAnsi"/>
                <w:b/>
                <w:i/>
                <w:sz w:val="16"/>
                <w:szCs w:val="16"/>
              </w:rPr>
              <w:t xml:space="preserve">Prediction </w:t>
            </w:r>
          </w:p>
        </w:tc>
        <w:tc>
          <w:tcPr>
            <w:tcW w:w="7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1DF6" w:rsidRPr="00461DF6" w:rsidRDefault="00461DF6" w:rsidP="00461DF6">
            <w:pPr>
              <w:spacing w:after="160" w:line="240" w:lineRule="auto"/>
              <w:ind w:left="0" w:right="0" w:firstLine="0"/>
              <w:rPr>
                <w:rFonts w:asciiTheme="minorHAnsi" w:hAnsiTheme="minorHAnsi"/>
                <w:b/>
                <w:sz w:val="16"/>
                <w:szCs w:val="16"/>
              </w:rPr>
            </w:pPr>
            <w:r>
              <w:rPr>
                <w:rFonts w:asciiTheme="minorHAnsi" w:hAnsiTheme="minorHAnsi"/>
                <w:b/>
                <w:sz w:val="16"/>
                <w:szCs w:val="16"/>
              </w:rPr>
              <w:t>APS</w:t>
            </w: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1DF6" w:rsidRPr="00461DF6" w:rsidRDefault="00461DF6" w:rsidP="00461DF6">
            <w:pPr>
              <w:spacing w:after="160" w:line="240" w:lineRule="auto"/>
              <w:ind w:left="0" w:right="0" w:firstLine="0"/>
              <w:rPr>
                <w:rFonts w:asciiTheme="minorHAnsi" w:hAnsiTheme="minorHAnsi"/>
                <w:b/>
                <w:sz w:val="16"/>
                <w:szCs w:val="16"/>
              </w:rPr>
            </w:pPr>
            <w:r>
              <w:rPr>
                <w:rFonts w:asciiTheme="minorHAnsi" w:hAnsiTheme="minorHAnsi"/>
                <w:b/>
                <w:sz w:val="16"/>
                <w:szCs w:val="16"/>
              </w:rPr>
              <w:t>L4+</w:t>
            </w:r>
          </w:p>
        </w:tc>
        <w:tc>
          <w:tcPr>
            <w:tcW w:w="75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1DF6" w:rsidRPr="00461DF6" w:rsidRDefault="00461DF6" w:rsidP="00461DF6">
            <w:pPr>
              <w:spacing w:after="160" w:line="240" w:lineRule="auto"/>
              <w:ind w:left="0" w:right="0" w:firstLine="0"/>
              <w:rPr>
                <w:rFonts w:asciiTheme="minorHAnsi" w:hAnsiTheme="minorHAnsi"/>
                <w:b/>
                <w:sz w:val="16"/>
                <w:szCs w:val="16"/>
              </w:rPr>
            </w:pPr>
            <w:r>
              <w:rPr>
                <w:rFonts w:asciiTheme="minorHAnsi" w:hAnsiTheme="minorHAnsi"/>
                <w:b/>
                <w:sz w:val="16"/>
                <w:szCs w:val="16"/>
              </w:rPr>
              <w:t>L5+</w:t>
            </w:r>
          </w:p>
        </w:tc>
        <w:tc>
          <w:tcPr>
            <w:tcW w:w="7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1DF6" w:rsidRPr="00461DF6" w:rsidRDefault="00461DF6" w:rsidP="00461DF6">
            <w:pPr>
              <w:spacing w:after="160" w:line="240" w:lineRule="auto"/>
              <w:ind w:left="0" w:right="0" w:firstLine="0"/>
              <w:rPr>
                <w:rFonts w:asciiTheme="minorHAnsi" w:hAnsiTheme="minorHAnsi"/>
                <w:b/>
                <w:sz w:val="16"/>
                <w:szCs w:val="16"/>
              </w:rPr>
            </w:pPr>
            <w:r>
              <w:rPr>
                <w:rFonts w:asciiTheme="minorHAnsi" w:hAnsiTheme="minorHAnsi"/>
                <w:b/>
                <w:sz w:val="16"/>
                <w:szCs w:val="16"/>
              </w:rPr>
              <w:t xml:space="preserve">2 </w:t>
            </w:r>
            <w:proofErr w:type="spellStart"/>
            <w:r>
              <w:rPr>
                <w:rFonts w:asciiTheme="minorHAnsi" w:hAnsiTheme="minorHAnsi"/>
                <w:b/>
                <w:sz w:val="16"/>
                <w:szCs w:val="16"/>
              </w:rPr>
              <w:t>lev</w:t>
            </w:r>
            <w:proofErr w:type="spellEnd"/>
            <w:r>
              <w:rPr>
                <w:rFonts w:asciiTheme="minorHAnsi" w:hAnsiTheme="minorHAnsi"/>
                <w:b/>
                <w:sz w:val="16"/>
                <w:szCs w:val="16"/>
              </w:rPr>
              <w:t xml:space="preserve"> </w:t>
            </w:r>
            <w:proofErr w:type="spellStart"/>
            <w:r>
              <w:rPr>
                <w:rFonts w:asciiTheme="minorHAnsi" w:hAnsiTheme="minorHAnsi"/>
                <w:b/>
                <w:sz w:val="16"/>
                <w:szCs w:val="16"/>
              </w:rPr>
              <w:t>pr</w:t>
            </w:r>
            <w:proofErr w:type="spellEnd"/>
          </w:p>
        </w:tc>
      </w:tr>
      <w:tr w:rsidR="00461DF6" w:rsidRPr="004010A8" w:rsidTr="00C17C47">
        <w:trPr>
          <w:trHeight w:val="165"/>
        </w:trPr>
        <w:tc>
          <w:tcPr>
            <w:tcW w:w="2124" w:type="dxa"/>
            <w:vMerge/>
            <w:shd w:val="clear" w:color="auto" w:fill="CCECFF"/>
          </w:tcPr>
          <w:p w:rsidR="00461DF6" w:rsidRPr="0094387B" w:rsidRDefault="00461DF6" w:rsidP="00461DF6">
            <w:pPr>
              <w:spacing w:after="0" w:line="240" w:lineRule="auto"/>
              <w:rPr>
                <w:rFonts w:ascii="Calibri" w:hAnsi="Calibri"/>
                <w:bCs/>
                <w:color w:val="002060"/>
                <w:sz w:val="32"/>
                <w:szCs w:val="28"/>
              </w:rPr>
            </w:pPr>
          </w:p>
        </w:tc>
        <w:tc>
          <w:tcPr>
            <w:tcW w:w="975"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0" w:line="240" w:lineRule="auto"/>
              <w:ind w:left="0" w:firstLine="0"/>
              <w:rPr>
                <w:rFonts w:asciiTheme="minorHAnsi" w:hAnsiTheme="minorHAnsi"/>
                <w:sz w:val="16"/>
                <w:szCs w:val="16"/>
              </w:rPr>
            </w:pPr>
            <w:r>
              <w:rPr>
                <w:rFonts w:asciiTheme="minorHAnsi" w:hAnsiTheme="minorHAnsi"/>
                <w:sz w:val="16"/>
                <w:szCs w:val="16"/>
              </w:rPr>
              <w:t>Rd</w:t>
            </w: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0475CD" w:rsidRDefault="00C17C47" w:rsidP="00461DF6">
            <w:pPr>
              <w:spacing w:after="0" w:line="240" w:lineRule="auto"/>
              <w:ind w:left="0"/>
              <w:rPr>
                <w:sz w:val="18"/>
                <w:szCs w:val="18"/>
              </w:rPr>
            </w:pPr>
            <w:r>
              <w:rPr>
                <w:sz w:val="18"/>
                <w:szCs w:val="18"/>
              </w:rPr>
              <w:t>31.6</w:t>
            </w:r>
          </w:p>
        </w:tc>
        <w:tc>
          <w:tcPr>
            <w:tcW w:w="79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0475CD" w:rsidRDefault="000475CD" w:rsidP="00461DF6">
            <w:pPr>
              <w:spacing w:after="0" w:line="240" w:lineRule="auto"/>
              <w:ind w:left="0"/>
              <w:rPr>
                <w:sz w:val="18"/>
                <w:szCs w:val="18"/>
              </w:rPr>
            </w:pPr>
            <w:r w:rsidRPr="000475CD">
              <w:rPr>
                <w:sz w:val="18"/>
                <w:szCs w:val="18"/>
              </w:rPr>
              <w:t>100</w:t>
            </w:r>
          </w:p>
        </w:tc>
        <w:tc>
          <w:tcPr>
            <w:tcW w:w="73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0475CD" w:rsidRDefault="000475CD" w:rsidP="00461DF6">
            <w:pPr>
              <w:spacing w:after="0" w:line="240" w:lineRule="auto"/>
              <w:ind w:left="0"/>
              <w:rPr>
                <w:sz w:val="18"/>
                <w:szCs w:val="18"/>
              </w:rPr>
            </w:pPr>
            <w:r w:rsidRPr="000475CD">
              <w:rPr>
                <w:sz w:val="18"/>
                <w:szCs w:val="18"/>
              </w:rPr>
              <w:t>76</w:t>
            </w:r>
          </w:p>
        </w:tc>
        <w:tc>
          <w:tcPr>
            <w:tcW w:w="73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92D050"/>
          </w:tcPr>
          <w:p w:rsidR="00461DF6" w:rsidRPr="000475CD" w:rsidRDefault="000475CD" w:rsidP="00461DF6">
            <w:pPr>
              <w:spacing w:after="0" w:line="240" w:lineRule="auto"/>
              <w:ind w:left="0"/>
              <w:rPr>
                <w:sz w:val="18"/>
                <w:szCs w:val="18"/>
              </w:rPr>
            </w:pPr>
            <w:r w:rsidRPr="000475CD">
              <w:rPr>
                <w:sz w:val="18"/>
                <w:szCs w:val="18"/>
              </w:rPr>
              <w:t>100</w:t>
            </w:r>
          </w:p>
        </w:tc>
        <w:tc>
          <w:tcPr>
            <w:tcW w:w="112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0" w:line="240" w:lineRule="auto"/>
              <w:ind w:left="0" w:firstLine="0"/>
              <w:rPr>
                <w:rFonts w:asciiTheme="minorHAnsi" w:hAnsiTheme="minorHAnsi"/>
                <w:sz w:val="16"/>
                <w:szCs w:val="16"/>
              </w:rPr>
            </w:pPr>
            <w:r>
              <w:rPr>
                <w:rFonts w:asciiTheme="minorHAnsi" w:hAnsiTheme="minorHAnsi"/>
                <w:sz w:val="16"/>
                <w:szCs w:val="16"/>
              </w:rPr>
              <w:t>Rd</w:t>
            </w:r>
          </w:p>
        </w:tc>
        <w:tc>
          <w:tcPr>
            <w:tcW w:w="7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rsidR="00461DF6" w:rsidRPr="00C17C47" w:rsidRDefault="00461DF6" w:rsidP="00461DF6">
            <w:pPr>
              <w:spacing w:after="0" w:line="240" w:lineRule="auto"/>
              <w:ind w:left="0" w:firstLine="0"/>
              <w:rPr>
                <w:sz w:val="18"/>
                <w:szCs w:val="18"/>
              </w:rPr>
            </w:pP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C17C47" w:rsidRDefault="00C17C47" w:rsidP="00461DF6">
            <w:pPr>
              <w:spacing w:after="0" w:line="240" w:lineRule="auto"/>
              <w:ind w:left="0" w:firstLine="0"/>
              <w:rPr>
                <w:sz w:val="18"/>
                <w:szCs w:val="18"/>
              </w:rPr>
            </w:pPr>
            <w:r w:rsidRPr="00C17C47">
              <w:rPr>
                <w:sz w:val="18"/>
                <w:szCs w:val="18"/>
              </w:rPr>
              <w:t>100</w:t>
            </w:r>
          </w:p>
        </w:tc>
        <w:tc>
          <w:tcPr>
            <w:tcW w:w="75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C17C47" w:rsidRDefault="00C17C47" w:rsidP="00461DF6">
            <w:pPr>
              <w:spacing w:after="0" w:line="240" w:lineRule="auto"/>
              <w:ind w:left="0" w:firstLine="0"/>
              <w:rPr>
                <w:sz w:val="18"/>
                <w:szCs w:val="18"/>
              </w:rPr>
            </w:pPr>
            <w:r w:rsidRPr="00C17C47">
              <w:rPr>
                <w:sz w:val="18"/>
                <w:szCs w:val="18"/>
              </w:rPr>
              <w:t>53</w:t>
            </w:r>
          </w:p>
        </w:tc>
        <w:tc>
          <w:tcPr>
            <w:tcW w:w="7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92D050"/>
          </w:tcPr>
          <w:p w:rsidR="00461DF6" w:rsidRPr="00C17C47" w:rsidRDefault="00C17C47" w:rsidP="00461DF6">
            <w:pPr>
              <w:spacing w:after="0" w:line="240" w:lineRule="auto"/>
              <w:ind w:left="0" w:firstLine="0"/>
              <w:rPr>
                <w:sz w:val="18"/>
                <w:szCs w:val="18"/>
              </w:rPr>
            </w:pPr>
            <w:r w:rsidRPr="00C17C47">
              <w:rPr>
                <w:sz w:val="18"/>
                <w:szCs w:val="18"/>
              </w:rPr>
              <w:t>100</w:t>
            </w:r>
          </w:p>
        </w:tc>
      </w:tr>
      <w:tr w:rsidR="00461DF6" w:rsidRPr="004010A8" w:rsidTr="00C17C47">
        <w:trPr>
          <w:trHeight w:val="210"/>
        </w:trPr>
        <w:tc>
          <w:tcPr>
            <w:tcW w:w="2124" w:type="dxa"/>
            <w:vMerge/>
            <w:shd w:val="clear" w:color="auto" w:fill="CCECFF"/>
          </w:tcPr>
          <w:p w:rsidR="00461DF6" w:rsidRPr="0094387B" w:rsidRDefault="00461DF6" w:rsidP="00461DF6">
            <w:pPr>
              <w:spacing w:after="0" w:line="240" w:lineRule="auto"/>
              <w:rPr>
                <w:rFonts w:ascii="Calibri" w:hAnsi="Calibri"/>
                <w:bCs/>
                <w:color w:val="002060"/>
                <w:sz w:val="32"/>
                <w:szCs w:val="28"/>
              </w:rPr>
            </w:pPr>
          </w:p>
        </w:tc>
        <w:tc>
          <w:tcPr>
            <w:tcW w:w="975"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0" w:line="240" w:lineRule="auto"/>
              <w:ind w:left="0" w:firstLine="0"/>
              <w:rPr>
                <w:rFonts w:asciiTheme="minorHAnsi" w:hAnsiTheme="minorHAnsi"/>
                <w:sz w:val="16"/>
                <w:szCs w:val="16"/>
              </w:rPr>
            </w:pPr>
            <w:proofErr w:type="spellStart"/>
            <w:r>
              <w:rPr>
                <w:rFonts w:asciiTheme="minorHAnsi" w:hAnsiTheme="minorHAnsi"/>
                <w:sz w:val="16"/>
                <w:szCs w:val="16"/>
              </w:rPr>
              <w:t>Wr</w:t>
            </w:r>
            <w:proofErr w:type="spellEnd"/>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0475CD" w:rsidRDefault="00C17C47" w:rsidP="00461DF6">
            <w:pPr>
              <w:spacing w:after="0" w:line="240" w:lineRule="auto"/>
              <w:ind w:left="0"/>
              <w:rPr>
                <w:sz w:val="18"/>
                <w:szCs w:val="18"/>
              </w:rPr>
            </w:pPr>
            <w:r>
              <w:rPr>
                <w:sz w:val="18"/>
                <w:szCs w:val="18"/>
              </w:rPr>
              <w:t>29.9</w:t>
            </w:r>
          </w:p>
        </w:tc>
        <w:tc>
          <w:tcPr>
            <w:tcW w:w="79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0475CD" w:rsidRDefault="000475CD" w:rsidP="00461DF6">
            <w:pPr>
              <w:spacing w:after="0" w:line="240" w:lineRule="auto"/>
              <w:ind w:left="0"/>
              <w:rPr>
                <w:sz w:val="18"/>
                <w:szCs w:val="18"/>
              </w:rPr>
            </w:pPr>
            <w:r w:rsidRPr="000475CD">
              <w:rPr>
                <w:sz w:val="18"/>
                <w:szCs w:val="18"/>
              </w:rPr>
              <w:t>95</w:t>
            </w:r>
          </w:p>
        </w:tc>
        <w:tc>
          <w:tcPr>
            <w:tcW w:w="73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0475CD" w:rsidRDefault="000475CD" w:rsidP="00461DF6">
            <w:pPr>
              <w:spacing w:after="0" w:line="240" w:lineRule="auto"/>
              <w:ind w:left="0"/>
              <w:rPr>
                <w:sz w:val="18"/>
                <w:szCs w:val="18"/>
              </w:rPr>
            </w:pPr>
            <w:r w:rsidRPr="000475CD">
              <w:rPr>
                <w:sz w:val="18"/>
                <w:szCs w:val="18"/>
              </w:rPr>
              <w:t>52</w:t>
            </w:r>
          </w:p>
        </w:tc>
        <w:tc>
          <w:tcPr>
            <w:tcW w:w="73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92D050"/>
          </w:tcPr>
          <w:p w:rsidR="00461DF6" w:rsidRPr="000475CD" w:rsidRDefault="000475CD" w:rsidP="00461DF6">
            <w:pPr>
              <w:spacing w:after="0" w:line="240" w:lineRule="auto"/>
              <w:ind w:left="0"/>
              <w:rPr>
                <w:sz w:val="18"/>
                <w:szCs w:val="18"/>
              </w:rPr>
            </w:pPr>
            <w:r w:rsidRPr="000475CD">
              <w:rPr>
                <w:sz w:val="18"/>
                <w:szCs w:val="18"/>
              </w:rPr>
              <w:t>100</w:t>
            </w:r>
          </w:p>
        </w:tc>
        <w:tc>
          <w:tcPr>
            <w:tcW w:w="112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0" w:line="240" w:lineRule="auto"/>
              <w:ind w:left="0" w:firstLine="0"/>
              <w:rPr>
                <w:rFonts w:asciiTheme="minorHAnsi" w:hAnsiTheme="minorHAnsi"/>
                <w:sz w:val="16"/>
                <w:szCs w:val="16"/>
              </w:rPr>
            </w:pPr>
            <w:proofErr w:type="spellStart"/>
            <w:r>
              <w:rPr>
                <w:rFonts w:asciiTheme="minorHAnsi" w:hAnsiTheme="minorHAnsi"/>
                <w:sz w:val="16"/>
                <w:szCs w:val="16"/>
              </w:rPr>
              <w:t>Wr</w:t>
            </w:r>
            <w:proofErr w:type="spellEnd"/>
          </w:p>
        </w:tc>
        <w:tc>
          <w:tcPr>
            <w:tcW w:w="7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rsidR="00461DF6" w:rsidRPr="00C17C47" w:rsidRDefault="00461DF6" w:rsidP="00461DF6">
            <w:pPr>
              <w:spacing w:after="0" w:line="240" w:lineRule="auto"/>
              <w:ind w:left="0" w:firstLine="0"/>
              <w:rPr>
                <w:sz w:val="18"/>
                <w:szCs w:val="18"/>
              </w:rPr>
            </w:pP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C17C47" w:rsidRDefault="00C17C47" w:rsidP="00461DF6">
            <w:pPr>
              <w:spacing w:after="0" w:line="240" w:lineRule="auto"/>
              <w:ind w:left="0" w:firstLine="0"/>
              <w:rPr>
                <w:sz w:val="18"/>
                <w:szCs w:val="18"/>
              </w:rPr>
            </w:pPr>
            <w:r w:rsidRPr="00C17C47">
              <w:rPr>
                <w:sz w:val="18"/>
                <w:szCs w:val="18"/>
              </w:rPr>
              <w:t>95</w:t>
            </w:r>
          </w:p>
        </w:tc>
        <w:tc>
          <w:tcPr>
            <w:tcW w:w="75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C17C47" w:rsidRDefault="00C17C47" w:rsidP="00461DF6">
            <w:pPr>
              <w:spacing w:after="0" w:line="240" w:lineRule="auto"/>
              <w:ind w:left="0" w:firstLine="0"/>
              <w:rPr>
                <w:sz w:val="18"/>
                <w:szCs w:val="18"/>
              </w:rPr>
            </w:pPr>
            <w:r w:rsidRPr="00C17C47">
              <w:rPr>
                <w:sz w:val="18"/>
                <w:szCs w:val="18"/>
              </w:rPr>
              <w:t>42</w:t>
            </w:r>
          </w:p>
        </w:tc>
        <w:tc>
          <w:tcPr>
            <w:tcW w:w="7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92D050"/>
          </w:tcPr>
          <w:p w:rsidR="00461DF6" w:rsidRPr="00C17C47" w:rsidRDefault="00C17C47" w:rsidP="00461DF6">
            <w:pPr>
              <w:spacing w:after="0" w:line="240" w:lineRule="auto"/>
              <w:ind w:left="0" w:firstLine="0"/>
              <w:rPr>
                <w:sz w:val="18"/>
                <w:szCs w:val="18"/>
              </w:rPr>
            </w:pPr>
            <w:r w:rsidRPr="00C17C47">
              <w:rPr>
                <w:sz w:val="18"/>
                <w:szCs w:val="18"/>
              </w:rPr>
              <w:t>100</w:t>
            </w:r>
          </w:p>
        </w:tc>
      </w:tr>
      <w:tr w:rsidR="00461DF6" w:rsidRPr="004010A8" w:rsidTr="00C17C47">
        <w:trPr>
          <w:trHeight w:val="165"/>
        </w:trPr>
        <w:tc>
          <w:tcPr>
            <w:tcW w:w="2124" w:type="dxa"/>
            <w:vMerge/>
            <w:shd w:val="clear" w:color="auto" w:fill="CCECFF"/>
          </w:tcPr>
          <w:p w:rsidR="00461DF6" w:rsidRPr="0094387B" w:rsidRDefault="00461DF6" w:rsidP="00461DF6">
            <w:pPr>
              <w:spacing w:after="0" w:line="240" w:lineRule="auto"/>
              <w:rPr>
                <w:rFonts w:ascii="Calibri" w:hAnsi="Calibri"/>
                <w:bCs/>
                <w:color w:val="002060"/>
                <w:sz w:val="32"/>
                <w:szCs w:val="28"/>
              </w:rPr>
            </w:pPr>
          </w:p>
        </w:tc>
        <w:tc>
          <w:tcPr>
            <w:tcW w:w="975"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0" w:line="240" w:lineRule="auto"/>
              <w:ind w:left="0" w:firstLine="0"/>
              <w:rPr>
                <w:rFonts w:asciiTheme="minorHAnsi" w:hAnsiTheme="minorHAnsi"/>
                <w:sz w:val="16"/>
                <w:szCs w:val="16"/>
              </w:rPr>
            </w:pPr>
            <w:r>
              <w:rPr>
                <w:rFonts w:asciiTheme="minorHAnsi" w:hAnsiTheme="minorHAnsi"/>
                <w:sz w:val="16"/>
                <w:szCs w:val="16"/>
              </w:rPr>
              <w:t>Ma</w:t>
            </w: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0475CD" w:rsidRDefault="00C17C47" w:rsidP="00461DF6">
            <w:pPr>
              <w:spacing w:after="0" w:line="240" w:lineRule="auto"/>
              <w:ind w:left="0"/>
              <w:rPr>
                <w:sz w:val="18"/>
                <w:szCs w:val="18"/>
              </w:rPr>
            </w:pPr>
            <w:r>
              <w:rPr>
                <w:sz w:val="18"/>
                <w:szCs w:val="18"/>
              </w:rPr>
              <w:t>30.4</w:t>
            </w:r>
          </w:p>
        </w:tc>
        <w:tc>
          <w:tcPr>
            <w:tcW w:w="79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0475CD" w:rsidRDefault="000475CD" w:rsidP="00461DF6">
            <w:pPr>
              <w:spacing w:after="0" w:line="240" w:lineRule="auto"/>
              <w:ind w:left="0"/>
              <w:rPr>
                <w:sz w:val="18"/>
                <w:szCs w:val="18"/>
              </w:rPr>
            </w:pPr>
            <w:r w:rsidRPr="000475CD">
              <w:rPr>
                <w:sz w:val="18"/>
                <w:szCs w:val="18"/>
              </w:rPr>
              <w:t>95</w:t>
            </w:r>
          </w:p>
        </w:tc>
        <w:tc>
          <w:tcPr>
            <w:tcW w:w="73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0475CD" w:rsidRDefault="000475CD" w:rsidP="00461DF6">
            <w:pPr>
              <w:spacing w:after="0" w:line="240" w:lineRule="auto"/>
              <w:ind w:left="0"/>
              <w:rPr>
                <w:sz w:val="18"/>
                <w:szCs w:val="18"/>
              </w:rPr>
            </w:pPr>
            <w:r w:rsidRPr="000475CD">
              <w:rPr>
                <w:sz w:val="18"/>
                <w:szCs w:val="18"/>
              </w:rPr>
              <w:t>57</w:t>
            </w:r>
          </w:p>
        </w:tc>
        <w:tc>
          <w:tcPr>
            <w:tcW w:w="73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92D050"/>
          </w:tcPr>
          <w:p w:rsidR="00461DF6" w:rsidRPr="000475CD" w:rsidRDefault="000475CD" w:rsidP="00461DF6">
            <w:pPr>
              <w:spacing w:after="0" w:line="240" w:lineRule="auto"/>
              <w:ind w:left="0"/>
              <w:rPr>
                <w:sz w:val="18"/>
                <w:szCs w:val="18"/>
              </w:rPr>
            </w:pPr>
            <w:r w:rsidRPr="000475CD">
              <w:rPr>
                <w:sz w:val="18"/>
                <w:szCs w:val="18"/>
              </w:rPr>
              <w:t>95</w:t>
            </w:r>
          </w:p>
        </w:tc>
        <w:tc>
          <w:tcPr>
            <w:tcW w:w="112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0" w:line="240" w:lineRule="auto"/>
              <w:ind w:left="0" w:firstLine="0"/>
              <w:rPr>
                <w:rFonts w:asciiTheme="minorHAnsi" w:hAnsiTheme="minorHAnsi"/>
                <w:sz w:val="16"/>
                <w:szCs w:val="16"/>
              </w:rPr>
            </w:pPr>
            <w:r>
              <w:rPr>
                <w:rFonts w:asciiTheme="minorHAnsi" w:hAnsiTheme="minorHAnsi"/>
                <w:sz w:val="16"/>
                <w:szCs w:val="16"/>
              </w:rPr>
              <w:t>Ma</w:t>
            </w:r>
          </w:p>
        </w:tc>
        <w:tc>
          <w:tcPr>
            <w:tcW w:w="7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rsidR="00461DF6" w:rsidRPr="00C17C47" w:rsidRDefault="00461DF6" w:rsidP="00461DF6">
            <w:pPr>
              <w:spacing w:after="0" w:line="240" w:lineRule="auto"/>
              <w:ind w:left="0" w:firstLine="0"/>
              <w:rPr>
                <w:sz w:val="18"/>
                <w:szCs w:val="18"/>
              </w:rPr>
            </w:pP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C17C47" w:rsidRDefault="00C17C47" w:rsidP="00461DF6">
            <w:pPr>
              <w:spacing w:after="0" w:line="240" w:lineRule="auto"/>
              <w:ind w:left="0" w:firstLine="0"/>
              <w:rPr>
                <w:sz w:val="18"/>
                <w:szCs w:val="18"/>
              </w:rPr>
            </w:pPr>
            <w:r w:rsidRPr="00C17C47">
              <w:rPr>
                <w:sz w:val="18"/>
                <w:szCs w:val="18"/>
              </w:rPr>
              <w:t>95</w:t>
            </w:r>
          </w:p>
        </w:tc>
        <w:tc>
          <w:tcPr>
            <w:tcW w:w="75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C17C47" w:rsidRDefault="00C17C47" w:rsidP="00461DF6">
            <w:pPr>
              <w:spacing w:after="0" w:line="240" w:lineRule="auto"/>
              <w:ind w:left="0" w:firstLine="0"/>
              <w:rPr>
                <w:sz w:val="18"/>
                <w:szCs w:val="18"/>
              </w:rPr>
            </w:pPr>
            <w:r w:rsidRPr="00C17C47">
              <w:rPr>
                <w:sz w:val="18"/>
                <w:szCs w:val="18"/>
              </w:rPr>
              <w:t>47</w:t>
            </w:r>
          </w:p>
        </w:tc>
        <w:tc>
          <w:tcPr>
            <w:tcW w:w="7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92D050"/>
          </w:tcPr>
          <w:p w:rsidR="00461DF6" w:rsidRPr="00C17C47" w:rsidRDefault="00C17C47" w:rsidP="00461DF6">
            <w:pPr>
              <w:spacing w:after="0" w:line="240" w:lineRule="auto"/>
              <w:ind w:left="0" w:firstLine="0"/>
              <w:rPr>
                <w:sz w:val="18"/>
                <w:szCs w:val="18"/>
              </w:rPr>
            </w:pPr>
            <w:r w:rsidRPr="00C17C47">
              <w:rPr>
                <w:sz w:val="18"/>
                <w:szCs w:val="18"/>
              </w:rPr>
              <w:t>100</w:t>
            </w:r>
          </w:p>
        </w:tc>
      </w:tr>
      <w:tr w:rsidR="00461DF6" w:rsidRPr="004010A8" w:rsidTr="00C17C47">
        <w:trPr>
          <w:trHeight w:val="195"/>
        </w:trPr>
        <w:tc>
          <w:tcPr>
            <w:tcW w:w="2124" w:type="dxa"/>
            <w:vMerge/>
            <w:shd w:val="clear" w:color="auto" w:fill="CCECFF"/>
          </w:tcPr>
          <w:p w:rsidR="00461DF6" w:rsidRPr="0094387B" w:rsidRDefault="00461DF6" w:rsidP="00461DF6">
            <w:pPr>
              <w:spacing w:after="0" w:line="240" w:lineRule="auto"/>
              <w:rPr>
                <w:rFonts w:ascii="Calibri" w:hAnsi="Calibri"/>
                <w:bCs/>
                <w:color w:val="002060"/>
                <w:sz w:val="32"/>
                <w:szCs w:val="28"/>
              </w:rPr>
            </w:pPr>
          </w:p>
        </w:tc>
        <w:tc>
          <w:tcPr>
            <w:tcW w:w="975"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0" w:line="240" w:lineRule="auto"/>
              <w:ind w:left="0"/>
              <w:rPr>
                <w:rFonts w:asciiTheme="minorHAnsi" w:hAnsiTheme="minorHAnsi"/>
                <w:sz w:val="16"/>
                <w:szCs w:val="16"/>
              </w:rPr>
            </w:pPr>
            <w:r>
              <w:rPr>
                <w:rFonts w:asciiTheme="minorHAnsi" w:hAnsiTheme="minorHAnsi"/>
                <w:sz w:val="16"/>
                <w:szCs w:val="16"/>
              </w:rPr>
              <w:t xml:space="preserve">  GAPS </w:t>
            </w: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0475CD" w:rsidRDefault="00C17C47" w:rsidP="00461DF6">
            <w:pPr>
              <w:spacing w:after="0" w:line="240" w:lineRule="auto"/>
              <w:ind w:left="0"/>
              <w:rPr>
                <w:sz w:val="18"/>
                <w:szCs w:val="18"/>
              </w:rPr>
            </w:pPr>
            <w:r>
              <w:rPr>
                <w:sz w:val="18"/>
                <w:szCs w:val="18"/>
              </w:rPr>
              <w:t>30.4</w:t>
            </w:r>
          </w:p>
        </w:tc>
        <w:tc>
          <w:tcPr>
            <w:tcW w:w="79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0475CD" w:rsidRDefault="000475CD" w:rsidP="00461DF6">
            <w:pPr>
              <w:spacing w:after="0" w:line="240" w:lineRule="auto"/>
              <w:ind w:left="0"/>
              <w:rPr>
                <w:sz w:val="18"/>
                <w:szCs w:val="18"/>
              </w:rPr>
            </w:pPr>
            <w:r w:rsidRPr="000475CD">
              <w:rPr>
                <w:sz w:val="18"/>
                <w:szCs w:val="18"/>
              </w:rPr>
              <w:t>95</w:t>
            </w:r>
          </w:p>
        </w:tc>
        <w:tc>
          <w:tcPr>
            <w:tcW w:w="73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000"/>
          </w:tcPr>
          <w:p w:rsidR="00461DF6" w:rsidRPr="000475CD" w:rsidRDefault="000475CD" w:rsidP="00461DF6">
            <w:pPr>
              <w:spacing w:after="0" w:line="240" w:lineRule="auto"/>
              <w:ind w:left="0"/>
              <w:rPr>
                <w:sz w:val="18"/>
                <w:szCs w:val="18"/>
              </w:rPr>
            </w:pPr>
            <w:r w:rsidRPr="000475CD">
              <w:rPr>
                <w:sz w:val="18"/>
                <w:szCs w:val="18"/>
              </w:rPr>
              <w:t>52</w:t>
            </w:r>
          </w:p>
        </w:tc>
        <w:tc>
          <w:tcPr>
            <w:tcW w:w="73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1DF6" w:rsidRPr="000475CD" w:rsidRDefault="000475CD" w:rsidP="00461DF6">
            <w:pPr>
              <w:spacing w:after="0" w:line="240" w:lineRule="auto"/>
              <w:ind w:left="0"/>
              <w:rPr>
                <w:sz w:val="18"/>
                <w:szCs w:val="18"/>
              </w:rPr>
            </w:pPr>
            <w:r w:rsidRPr="000475CD">
              <w:rPr>
                <w:sz w:val="18"/>
                <w:szCs w:val="18"/>
              </w:rPr>
              <w:t>N/A</w:t>
            </w:r>
          </w:p>
        </w:tc>
        <w:tc>
          <w:tcPr>
            <w:tcW w:w="112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1DF6" w:rsidRDefault="00461DF6" w:rsidP="00461DF6">
            <w:pPr>
              <w:spacing w:after="0" w:line="240" w:lineRule="auto"/>
              <w:ind w:left="0"/>
              <w:rPr>
                <w:rFonts w:asciiTheme="minorHAnsi" w:hAnsiTheme="minorHAnsi"/>
                <w:sz w:val="16"/>
                <w:szCs w:val="16"/>
              </w:rPr>
            </w:pPr>
            <w:r>
              <w:rPr>
                <w:rFonts w:asciiTheme="minorHAnsi" w:hAnsiTheme="minorHAnsi"/>
                <w:sz w:val="16"/>
                <w:szCs w:val="16"/>
              </w:rPr>
              <w:t xml:space="preserve">  GAPS </w:t>
            </w:r>
          </w:p>
        </w:tc>
        <w:tc>
          <w:tcPr>
            <w:tcW w:w="7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rsidR="00461DF6" w:rsidRPr="00C17C47" w:rsidRDefault="00461DF6" w:rsidP="00461DF6">
            <w:pPr>
              <w:spacing w:after="0" w:line="240" w:lineRule="auto"/>
              <w:ind w:left="0" w:firstLine="0"/>
              <w:rPr>
                <w:sz w:val="18"/>
                <w:szCs w:val="18"/>
              </w:rPr>
            </w:pPr>
          </w:p>
        </w:tc>
        <w:tc>
          <w:tcPr>
            <w:tcW w:w="7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2D050"/>
          </w:tcPr>
          <w:p w:rsidR="00461DF6" w:rsidRPr="00C17C47" w:rsidRDefault="00C17C47" w:rsidP="00461DF6">
            <w:pPr>
              <w:spacing w:after="0" w:line="240" w:lineRule="auto"/>
              <w:ind w:left="0" w:firstLine="0"/>
              <w:rPr>
                <w:sz w:val="18"/>
                <w:szCs w:val="18"/>
              </w:rPr>
            </w:pPr>
            <w:r w:rsidRPr="00C17C47">
              <w:rPr>
                <w:sz w:val="18"/>
                <w:szCs w:val="18"/>
              </w:rPr>
              <w:t>95</w:t>
            </w:r>
          </w:p>
        </w:tc>
        <w:tc>
          <w:tcPr>
            <w:tcW w:w="75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000"/>
          </w:tcPr>
          <w:p w:rsidR="00461DF6" w:rsidRPr="00C17C47" w:rsidRDefault="00C17C47" w:rsidP="00461DF6">
            <w:pPr>
              <w:spacing w:after="0" w:line="240" w:lineRule="auto"/>
              <w:ind w:left="0" w:firstLine="0"/>
              <w:rPr>
                <w:sz w:val="18"/>
                <w:szCs w:val="18"/>
              </w:rPr>
            </w:pPr>
            <w:r w:rsidRPr="00C17C47">
              <w:rPr>
                <w:sz w:val="18"/>
                <w:szCs w:val="18"/>
              </w:rPr>
              <w:t>42</w:t>
            </w:r>
          </w:p>
        </w:tc>
        <w:tc>
          <w:tcPr>
            <w:tcW w:w="7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1DF6" w:rsidRPr="00C17C47" w:rsidRDefault="00C17C47" w:rsidP="00461DF6">
            <w:pPr>
              <w:spacing w:after="0" w:line="240" w:lineRule="auto"/>
              <w:ind w:left="0" w:firstLine="0"/>
              <w:rPr>
                <w:sz w:val="18"/>
                <w:szCs w:val="18"/>
              </w:rPr>
            </w:pPr>
            <w:r w:rsidRPr="00C17C47">
              <w:rPr>
                <w:sz w:val="18"/>
                <w:szCs w:val="18"/>
              </w:rPr>
              <w:t>N/A</w:t>
            </w:r>
          </w:p>
        </w:tc>
      </w:tr>
      <w:tr w:rsidR="00461DF6" w:rsidRPr="004010A8" w:rsidTr="00461DF6">
        <w:trPr>
          <w:trHeight w:val="445"/>
        </w:trPr>
        <w:tc>
          <w:tcPr>
            <w:tcW w:w="2124" w:type="dxa"/>
            <w:vMerge/>
            <w:shd w:val="clear" w:color="auto" w:fill="CCECFF"/>
          </w:tcPr>
          <w:p w:rsidR="00461DF6" w:rsidRPr="0094387B" w:rsidRDefault="00461DF6" w:rsidP="00461DF6">
            <w:pPr>
              <w:spacing w:after="0" w:line="240" w:lineRule="auto"/>
              <w:rPr>
                <w:rFonts w:ascii="Calibri" w:hAnsi="Calibri"/>
                <w:bCs/>
                <w:color w:val="002060"/>
                <w:sz w:val="32"/>
                <w:szCs w:val="28"/>
              </w:rPr>
            </w:pPr>
          </w:p>
        </w:tc>
        <w:tc>
          <w:tcPr>
            <w:tcW w:w="3972" w:type="dxa"/>
            <w:gridSpan w:val="15"/>
            <w:tcBorders>
              <w:top w:val="single" w:sz="4" w:space="0" w:color="D9D9D9" w:themeColor="background1" w:themeShade="D9"/>
            </w:tcBorders>
          </w:tcPr>
          <w:p w:rsidR="00461DF6" w:rsidRDefault="00461DF6" w:rsidP="00461DF6">
            <w:pPr>
              <w:spacing w:after="0" w:line="240" w:lineRule="auto"/>
              <w:ind w:left="0"/>
              <w:rPr>
                <w:rFonts w:asciiTheme="minorHAnsi" w:hAnsiTheme="minorHAnsi"/>
                <w:sz w:val="16"/>
                <w:szCs w:val="16"/>
              </w:rPr>
            </w:pPr>
          </w:p>
          <w:p w:rsidR="00461DF6" w:rsidRPr="00C17C47" w:rsidRDefault="00C17C47" w:rsidP="00C17C47">
            <w:pPr>
              <w:spacing w:after="0" w:line="240" w:lineRule="auto"/>
              <w:ind w:left="0"/>
              <w:rPr>
                <w:rFonts w:asciiTheme="minorHAnsi" w:hAnsiTheme="minorHAnsi"/>
                <w:b/>
                <w:color w:val="92D050"/>
              </w:rPr>
            </w:pPr>
            <w:r w:rsidRPr="00C17C47">
              <w:rPr>
                <w:rFonts w:asciiTheme="minorHAnsi" w:hAnsiTheme="minorHAnsi"/>
                <w:b/>
                <w:color w:val="92D050"/>
              </w:rPr>
              <w:t xml:space="preserve">Above National </w:t>
            </w:r>
            <w:r>
              <w:rPr>
                <w:rFonts w:asciiTheme="minorHAnsi" w:hAnsiTheme="minorHAnsi"/>
                <w:b/>
                <w:color w:val="92D050"/>
              </w:rPr>
              <w:t xml:space="preserve">   </w:t>
            </w:r>
            <w:r w:rsidRPr="00C17C47">
              <w:rPr>
                <w:rFonts w:asciiTheme="minorHAnsi" w:hAnsiTheme="minorHAnsi"/>
                <w:b/>
                <w:color w:val="FFC000"/>
              </w:rPr>
              <w:t xml:space="preserve">At National </w:t>
            </w:r>
          </w:p>
        </w:tc>
        <w:tc>
          <w:tcPr>
            <w:tcW w:w="4110" w:type="dxa"/>
            <w:gridSpan w:val="13"/>
            <w:tcBorders>
              <w:top w:val="single" w:sz="4" w:space="0" w:color="D9D9D9" w:themeColor="background1" w:themeShade="D9"/>
            </w:tcBorders>
          </w:tcPr>
          <w:p w:rsidR="00C17C47" w:rsidRDefault="00C17C47" w:rsidP="00C17C47">
            <w:pPr>
              <w:spacing w:after="0" w:line="240" w:lineRule="auto"/>
              <w:ind w:left="0"/>
              <w:rPr>
                <w:rFonts w:asciiTheme="minorHAnsi" w:hAnsiTheme="minorHAnsi"/>
                <w:sz w:val="16"/>
                <w:szCs w:val="16"/>
              </w:rPr>
            </w:pPr>
          </w:p>
          <w:p w:rsidR="00461DF6" w:rsidRDefault="00C17C47" w:rsidP="00C17C47">
            <w:pPr>
              <w:spacing w:after="0" w:line="240" w:lineRule="auto"/>
              <w:ind w:left="0"/>
              <w:rPr>
                <w:rFonts w:asciiTheme="minorHAnsi" w:hAnsiTheme="minorHAnsi"/>
                <w:b/>
                <w:color w:val="FFC000"/>
              </w:rPr>
            </w:pPr>
            <w:r w:rsidRPr="00C17C47">
              <w:rPr>
                <w:rFonts w:asciiTheme="minorHAnsi" w:hAnsiTheme="minorHAnsi"/>
                <w:b/>
                <w:color w:val="92D050"/>
              </w:rPr>
              <w:t xml:space="preserve">Above National </w:t>
            </w:r>
            <w:r>
              <w:rPr>
                <w:rFonts w:asciiTheme="minorHAnsi" w:hAnsiTheme="minorHAnsi"/>
                <w:b/>
                <w:color w:val="92D050"/>
              </w:rPr>
              <w:t xml:space="preserve">   </w:t>
            </w:r>
            <w:r w:rsidRPr="00C17C47">
              <w:rPr>
                <w:rFonts w:asciiTheme="minorHAnsi" w:hAnsiTheme="minorHAnsi"/>
                <w:b/>
                <w:color w:val="FFC000"/>
              </w:rPr>
              <w:t xml:space="preserve">At National </w:t>
            </w:r>
          </w:p>
          <w:p w:rsidR="004B561E" w:rsidRPr="00C17C47" w:rsidRDefault="004B561E" w:rsidP="00C17C47">
            <w:pPr>
              <w:spacing w:after="0" w:line="240" w:lineRule="auto"/>
              <w:ind w:left="0"/>
              <w:rPr>
                <w:rFonts w:asciiTheme="minorHAnsi" w:hAnsiTheme="minorHAnsi"/>
                <w:b/>
                <w:color w:val="92D050"/>
              </w:rPr>
            </w:pPr>
          </w:p>
        </w:tc>
      </w:tr>
      <w:tr w:rsidR="00461DF6" w:rsidRPr="00E83070" w:rsidTr="00461DF6">
        <w:trPr>
          <w:trHeight w:val="73"/>
        </w:trPr>
        <w:tc>
          <w:tcPr>
            <w:tcW w:w="2124" w:type="dxa"/>
            <w:vMerge w:val="restart"/>
            <w:shd w:val="clear" w:color="auto" w:fill="FDE4CF"/>
          </w:tcPr>
          <w:p w:rsidR="00461DF6" w:rsidRPr="0094387B" w:rsidRDefault="00461DF6" w:rsidP="00461DF6">
            <w:pPr>
              <w:spacing w:after="0" w:line="240" w:lineRule="auto"/>
              <w:ind w:left="0" w:firstLine="0"/>
              <w:jc w:val="center"/>
              <w:rPr>
                <w:rFonts w:ascii="Calibri" w:hAnsi="Calibri"/>
                <w:b/>
                <w:bCs/>
                <w:color w:val="002060"/>
                <w:sz w:val="32"/>
                <w:szCs w:val="28"/>
              </w:rPr>
            </w:pPr>
            <w:r w:rsidRPr="0094387B">
              <w:rPr>
                <w:rFonts w:ascii="Calibri" w:hAnsi="Calibri"/>
                <w:b/>
                <w:bCs/>
                <w:color w:val="002060"/>
                <w:sz w:val="32"/>
                <w:szCs w:val="28"/>
              </w:rPr>
              <w:lastRenderedPageBreak/>
              <w:t>Teaching</w:t>
            </w:r>
          </w:p>
          <w:p w:rsidR="00461DF6" w:rsidRDefault="00461DF6" w:rsidP="00461DF6">
            <w:pPr>
              <w:spacing w:after="0" w:line="240" w:lineRule="auto"/>
              <w:ind w:left="0" w:firstLine="0"/>
              <w:jc w:val="center"/>
              <w:rPr>
                <w:rFonts w:ascii="Calibri" w:hAnsi="Calibri"/>
                <w:bCs/>
                <w:color w:val="002060"/>
                <w:sz w:val="96"/>
                <w:szCs w:val="96"/>
              </w:rPr>
            </w:pPr>
            <w:r>
              <w:rPr>
                <w:rFonts w:ascii="Calibri" w:hAnsi="Calibri"/>
                <w:bCs/>
                <w:color w:val="002060"/>
                <w:sz w:val="96"/>
                <w:szCs w:val="96"/>
              </w:rPr>
              <w:t>2</w:t>
            </w:r>
          </w:p>
          <w:p w:rsidR="00461DF6" w:rsidRPr="0094387B" w:rsidRDefault="00461DF6" w:rsidP="00461DF6">
            <w:pPr>
              <w:spacing w:after="0" w:line="240" w:lineRule="auto"/>
              <w:ind w:left="0" w:firstLine="0"/>
              <w:jc w:val="center"/>
              <w:rPr>
                <w:rFonts w:ascii="Calibri" w:hAnsi="Calibri"/>
                <w:bCs/>
                <w:color w:val="002060"/>
                <w:sz w:val="32"/>
                <w:szCs w:val="28"/>
              </w:rPr>
            </w:pPr>
            <w:r>
              <w:rPr>
                <w:rFonts w:ascii="Calibri" w:hAnsi="Calibri"/>
                <w:bCs/>
                <w:color w:val="002060"/>
                <w:sz w:val="36"/>
                <w:szCs w:val="36"/>
              </w:rPr>
              <w:t>GOOD</w:t>
            </w:r>
          </w:p>
          <w:p w:rsidR="00461DF6" w:rsidRPr="0094387B" w:rsidRDefault="00461DF6" w:rsidP="00461DF6">
            <w:pPr>
              <w:spacing w:after="0" w:line="240" w:lineRule="auto"/>
              <w:ind w:left="0" w:firstLine="0"/>
              <w:rPr>
                <w:rFonts w:ascii="Calibri" w:hAnsi="Calibri"/>
                <w:bCs/>
                <w:color w:val="002060"/>
                <w:sz w:val="32"/>
                <w:szCs w:val="28"/>
              </w:rPr>
            </w:pPr>
          </w:p>
        </w:tc>
        <w:tc>
          <w:tcPr>
            <w:tcW w:w="3972" w:type="dxa"/>
            <w:gridSpan w:val="15"/>
            <w:shd w:val="clear" w:color="auto" w:fill="FFF1DD"/>
          </w:tcPr>
          <w:p w:rsidR="00461DF6" w:rsidRPr="00434959" w:rsidRDefault="00461DF6" w:rsidP="00461DF6">
            <w:pPr>
              <w:spacing w:after="0" w:line="240" w:lineRule="auto"/>
              <w:jc w:val="center"/>
              <w:rPr>
                <w:rFonts w:asciiTheme="minorHAnsi" w:hAnsiTheme="minorHAnsi"/>
                <w:b/>
                <w:bCs/>
              </w:rPr>
            </w:pPr>
            <w:r w:rsidRPr="00434959">
              <w:rPr>
                <w:rFonts w:asciiTheme="minorHAnsi" w:hAnsiTheme="minorHAnsi"/>
                <w:b/>
                <w:bCs/>
              </w:rPr>
              <w:t xml:space="preserve">Strengths  </w:t>
            </w:r>
          </w:p>
        </w:tc>
        <w:tc>
          <w:tcPr>
            <w:tcW w:w="4110" w:type="dxa"/>
            <w:gridSpan w:val="13"/>
            <w:shd w:val="clear" w:color="auto" w:fill="FDE4CF"/>
          </w:tcPr>
          <w:p w:rsidR="00461DF6" w:rsidRPr="0094387B" w:rsidRDefault="00461DF6" w:rsidP="00461DF6">
            <w:pPr>
              <w:spacing w:after="0" w:line="240" w:lineRule="auto"/>
              <w:jc w:val="center"/>
              <w:rPr>
                <w:rFonts w:asciiTheme="minorHAnsi" w:hAnsiTheme="minorHAnsi"/>
                <w:b/>
                <w:bCs/>
              </w:rPr>
            </w:pPr>
            <w:r w:rsidRPr="0094387B">
              <w:rPr>
                <w:rFonts w:asciiTheme="minorHAnsi" w:hAnsiTheme="minorHAnsi"/>
                <w:b/>
                <w:bCs/>
              </w:rPr>
              <w:t>Areas for development</w:t>
            </w:r>
          </w:p>
        </w:tc>
      </w:tr>
      <w:tr w:rsidR="00461DF6" w:rsidRPr="002D667A" w:rsidTr="00461DF6">
        <w:trPr>
          <w:trHeight w:val="3465"/>
        </w:trPr>
        <w:tc>
          <w:tcPr>
            <w:tcW w:w="2124" w:type="dxa"/>
            <w:vMerge/>
            <w:shd w:val="clear" w:color="auto" w:fill="FDE4CF"/>
          </w:tcPr>
          <w:p w:rsidR="00461DF6" w:rsidRPr="0094387B" w:rsidRDefault="00461DF6" w:rsidP="00461DF6">
            <w:pPr>
              <w:spacing w:after="0" w:line="240" w:lineRule="auto"/>
              <w:rPr>
                <w:rFonts w:ascii="Calibri" w:hAnsi="Calibri"/>
                <w:bCs/>
                <w:color w:val="002060"/>
                <w:sz w:val="32"/>
                <w:szCs w:val="28"/>
              </w:rPr>
            </w:pPr>
          </w:p>
        </w:tc>
        <w:tc>
          <w:tcPr>
            <w:tcW w:w="3972" w:type="dxa"/>
            <w:gridSpan w:val="15"/>
          </w:tcPr>
          <w:p w:rsidR="00461DF6" w:rsidRPr="00434959" w:rsidRDefault="00461DF6" w:rsidP="00461DF6">
            <w:pPr>
              <w:pStyle w:val="NoSpacing"/>
              <w:numPr>
                <w:ilvl w:val="0"/>
                <w:numId w:val="20"/>
              </w:numPr>
              <w:rPr>
                <w:rFonts w:asciiTheme="minorHAnsi" w:hAnsiTheme="minorHAnsi"/>
                <w:sz w:val="20"/>
                <w:szCs w:val="20"/>
              </w:rPr>
            </w:pPr>
            <w:r w:rsidRPr="00434959">
              <w:rPr>
                <w:rFonts w:asciiTheme="minorHAnsi" w:hAnsiTheme="minorHAnsi"/>
                <w:sz w:val="20"/>
                <w:szCs w:val="20"/>
              </w:rPr>
              <w:t xml:space="preserve">Pupils make good progress in their literacy and numeracy skills because teachers teach good lessons. </w:t>
            </w:r>
          </w:p>
          <w:p w:rsidR="00461DF6" w:rsidRPr="00434959" w:rsidRDefault="00461DF6" w:rsidP="00461DF6">
            <w:pPr>
              <w:pStyle w:val="ListParagraph"/>
              <w:numPr>
                <w:ilvl w:val="0"/>
                <w:numId w:val="20"/>
              </w:numPr>
              <w:spacing w:after="0" w:line="240" w:lineRule="auto"/>
              <w:rPr>
                <w:rFonts w:asciiTheme="minorHAnsi" w:hAnsiTheme="minorHAnsi"/>
                <w:bCs/>
                <w:sz w:val="20"/>
                <w:szCs w:val="20"/>
              </w:rPr>
            </w:pPr>
            <w:r w:rsidRPr="00434959">
              <w:rPr>
                <w:rFonts w:asciiTheme="minorHAnsi" w:hAnsiTheme="minorHAnsi"/>
                <w:bCs/>
                <w:sz w:val="20"/>
                <w:szCs w:val="20"/>
              </w:rPr>
              <w:t xml:space="preserve">Next step marking is consistent but progressive throughout the whole  school </w:t>
            </w:r>
          </w:p>
          <w:p w:rsidR="00461DF6" w:rsidRPr="00434959" w:rsidRDefault="00461DF6" w:rsidP="00461DF6">
            <w:pPr>
              <w:pStyle w:val="ListParagraph"/>
              <w:numPr>
                <w:ilvl w:val="0"/>
                <w:numId w:val="20"/>
              </w:numPr>
              <w:spacing w:after="0" w:line="240" w:lineRule="auto"/>
              <w:rPr>
                <w:rFonts w:asciiTheme="minorHAnsi" w:hAnsiTheme="minorHAnsi"/>
                <w:bCs/>
                <w:sz w:val="20"/>
                <w:szCs w:val="20"/>
              </w:rPr>
            </w:pPr>
            <w:r w:rsidRPr="00434959">
              <w:rPr>
                <w:rFonts w:asciiTheme="minorHAnsi" w:hAnsiTheme="minorHAnsi"/>
                <w:bCs/>
                <w:sz w:val="20"/>
                <w:szCs w:val="20"/>
              </w:rPr>
              <w:t>Teachers have high expectations and there is a whole school drive of constant improvement</w:t>
            </w:r>
            <w:r w:rsidRPr="00434959">
              <w:rPr>
                <w:rFonts w:asciiTheme="minorHAnsi" w:hAnsiTheme="minorHAnsi"/>
                <w:b/>
                <w:bCs/>
                <w:sz w:val="20"/>
                <w:szCs w:val="20"/>
              </w:rPr>
              <w:t xml:space="preserve"> </w:t>
            </w:r>
          </w:p>
          <w:p w:rsidR="00461DF6" w:rsidRDefault="00461DF6" w:rsidP="00461DF6">
            <w:pPr>
              <w:pStyle w:val="NoSpacing"/>
              <w:numPr>
                <w:ilvl w:val="0"/>
                <w:numId w:val="20"/>
              </w:numPr>
              <w:rPr>
                <w:rFonts w:asciiTheme="minorHAnsi" w:hAnsiTheme="minorHAnsi"/>
              </w:rPr>
            </w:pPr>
            <w:r w:rsidRPr="00434959">
              <w:rPr>
                <w:rFonts w:asciiTheme="minorHAnsi" w:hAnsiTheme="minorHAnsi"/>
                <w:sz w:val="20"/>
                <w:szCs w:val="20"/>
              </w:rPr>
              <w:t>Pupils from different groups make good progress because their gaps in learning are addressed through well designed intervention (</w:t>
            </w:r>
            <w:proofErr w:type="spellStart"/>
            <w:r w:rsidRPr="00434959">
              <w:rPr>
                <w:rFonts w:asciiTheme="minorHAnsi" w:hAnsiTheme="minorHAnsi"/>
                <w:sz w:val="20"/>
                <w:szCs w:val="20"/>
              </w:rPr>
              <w:t>inc.</w:t>
            </w:r>
            <w:proofErr w:type="spellEnd"/>
            <w:r w:rsidRPr="00434959">
              <w:rPr>
                <w:rFonts w:asciiTheme="minorHAnsi" w:hAnsiTheme="minorHAnsi"/>
                <w:sz w:val="20"/>
                <w:szCs w:val="20"/>
              </w:rPr>
              <w:t xml:space="preserve"> booster groups).</w:t>
            </w:r>
            <w:r w:rsidRPr="00434959">
              <w:rPr>
                <w:rFonts w:asciiTheme="minorHAnsi" w:hAnsiTheme="minorHAnsi"/>
              </w:rPr>
              <w:t xml:space="preserve"> </w:t>
            </w:r>
          </w:p>
          <w:p w:rsidR="00461DF6" w:rsidRPr="00434959" w:rsidRDefault="00461DF6" w:rsidP="00461DF6">
            <w:pPr>
              <w:pStyle w:val="NoSpacing"/>
              <w:ind w:left="0" w:firstLine="0"/>
              <w:rPr>
                <w:rFonts w:asciiTheme="minorHAnsi" w:hAnsiTheme="minorHAnsi"/>
              </w:rPr>
            </w:pPr>
          </w:p>
        </w:tc>
        <w:tc>
          <w:tcPr>
            <w:tcW w:w="4110" w:type="dxa"/>
            <w:gridSpan w:val="13"/>
          </w:tcPr>
          <w:p w:rsidR="00461DF6" w:rsidRPr="00E85A40" w:rsidRDefault="00461DF6" w:rsidP="00461DF6">
            <w:pPr>
              <w:pStyle w:val="ListParagraph"/>
              <w:numPr>
                <w:ilvl w:val="0"/>
                <w:numId w:val="14"/>
              </w:numPr>
              <w:rPr>
                <w:rFonts w:ascii="Calibri" w:hAnsi="Calibri"/>
                <w:b/>
                <w:bCs/>
                <w:color w:val="002060"/>
                <w:sz w:val="20"/>
                <w:szCs w:val="20"/>
              </w:rPr>
            </w:pPr>
            <w:r w:rsidRPr="00E85A40">
              <w:rPr>
                <w:rFonts w:ascii="Calibri" w:hAnsi="Calibri"/>
                <w:sz w:val="20"/>
                <w:szCs w:val="20"/>
              </w:rPr>
              <w:t xml:space="preserve">Increase the CONSISTENCY of good and outstanding teaching (focusing particularly in Computing and Science) - </w:t>
            </w:r>
            <w:r w:rsidRPr="00E85A40">
              <w:rPr>
                <w:rFonts w:ascii="Calibri" w:hAnsi="Calibri"/>
                <w:b/>
                <w:bCs/>
                <w:color w:val="002060"/>
                <w:sz w:val="20"/>
                <w:szCs w:val="20"/>
              </w:rPr>
              <w:t>Performance Management Target 1 / SDP Target 1</w:t>
            </w:r>
          </w:p>
          <w:p w:rsidR="00461DF6" w:rsidRPr="00E85A40" w:rsidRDefault="00461DF6" w:rsidP="00461DF6">
            <w:pPr>
              <w:pStyle w:val="ListParagraph"/>
              <w:ind w:left="360" w:firstLine="0"/>
              <w:rPr>
                <w:rFonts w:ascii="Calibri" w:hAnsi="Calibri"/>
                <w:b/>
                <w:bCs/>
                <w:color w:val="002060"/>
                <w:sz w:val="20"/>
                <w:szCs w:val="20"/>
              </w:rPr>
            </w:pPr>
          </w:p>
          <w:p w:rsidR="00461DF6" w:rsidRPr="00E85A40" w:rsidRDefault="00461DF6" w:rsidP="00461DF6">
            <w:pPr>
              <w:pStyle w:val="ListParagraph"/>
              <w:numPr>
                <w:ilvl w:val="0"/>
                <w:numId w:val="14"/>
              </w:numPr>
              <w:spacing w:after="0" w:line="276" w:lineRule="auto"/>
              <w:ind w:right="0"/>
              <w:rPr>
                <w:rFonts w:asciiTheme="minorHAnsi" w:hAnsiTheme="minorHAnsi"/>
                <w:sz w:val="20"/>
                <w:szCs w:val="20"/>
              </w:rPr>
            </w:pPr>
            <w:r w:rsidRPr="00E85A40">
              <w:rPr>
                <w:rFonts w:ascii="Calibri" w:hAnsi="Calibri"/>
                <w:sz w:val="20"/>
                <w:szCs w:val="20"/>
              </w:rPr>
              <w:t xml:space="preserve">Ensure above average pupils are CONSTANTLY being challenged and extended - </w:t>
            </w:r>
            <w:r w:rsidRPr="00E85A40">
              <w:rPr>
                <w:rFonts w:ascii="Calibri" w:hAnsi="Calibri"/>
                <w:b/>
                <w:bCs/>
                <w:color w:val="002060"/>
                <w:sz w:val="20"/>
                <w:szCs w:val="20"/>
              </w:rPr>
              <w:t xml:space="preserve">Performance Management Target 2 </w:t>
            </w:r>
          </w:p>
          <w:p w:rsidR="00461DF6" w:rsidRPr="00E85A40" w:rsidRDefault="00461DF6" w:rsidP="00461DF6">
            <w:pPr>
              <w:pStyle w:val="ListParagraph"/>
              <w:rPr>
                <w:rFonts w:asciiTheme="minorHAnsi" w:hAnsiTheme="minorHAnsi"/>
                <w:sz w:val="20"/>
                <w:szCs w:val="20"/>
              </w:rPr>
            </w:pPr>
          </w:p>
          <w:p w:rsidR="00461DF6" w:rsidRPr="00E05539" w:rsidRDefault="00461DF6" w:rsidP="00461DF6">
            <w:pPr>
              <w:pStyle w:val="ListParagraph"/>
              <w:numPr>
                <w:ilvl w:val="0"/>
                <w:numId w:val="14"/>
              </w:numPr>
              <w:spacing w:after="0" w:line="276" w:lineRule="auto"/>
              <w:ind w:right="0"/>
              <w:rPr>
                <w:rFonts w:asciiTheme="minorHAnsi" w:hAnsiTheme="minorHAnsi"/>
                <w:sz w:val="20"/>
                <w:szCs w:val="20"/>
              </w:rPr>
            </w:pPr>
            <w:r w:rsidRPr="00E85A40">
              <w:rPr>
                <w:rFonts w:asciiTheme="minorHAnsi" w:hAnsiTheme="minorHAnsi"/>
                <w:sz w:val="20"/>
                <w:szCs w:val="20"/>
              </w:rPr>
              <w:t>Quality of teaching in foundation subjects is not yet consistently good</w:t>
            </w:r>
            <w:r>
              <w:rPr>
                <w:rFonts w:asciiTheme="minorHAnsi" w:hAnsiTheme="minorHAnsi"/>
                <w:sz w:val="20"/>
                <w:szCs w:val="20"/>
              </w:rPr>
              <w:t xml:space="preserve"> – </w:t>
            </w:r>
            <w:r w:rsidRPr="00E85A40">
              <w:rPr>
                <w:rFonts w:asciiTheme="minorHAnsi" w:hAnsiTheme="minorHAnsi"/>
                <w:b/>
                <w:color w:val="002060"/>
                <w:sz w:val="20"/>
                <w:szCs w:val="20"/>
              </w:rPr>
              <w:t xml:space="preserve">Performance Management Target </w:t>
            </w:r>
            <w:r>
              <w:rPr>
                <w:rFonts w:asciiTheme="minorHAnsi" w:hAnsiTheme="minorHAnsi"/>
                <w:b/>
                <w:color w:val="002060"/>
                <w:sz w:val="20"/>
                <w:szCs w:val="20"/>
              </w:rPr>
              <w:t>1</w:t>
            </w:r>
          </w:p>
        </w:tc>
      </w:tr>
      <w:tr w:rsidR="00461DF6" w:rsidRPr="00E83070" w:rsidTr="00461DF6">
        <w:trPr>
          <w:trHeight w:val="445"/>
        </w:trPr>
        <w:tc>
          <w:tcPr>
            <w:tcW w:w="2124" w:type="dxa"/>
            <w:vMerge w:val="restart"/>
            <w:shd w:val="clear" w:color="auto" w:fill="FFCCFF"/>
          </w:tcPr>
          <w:p w:rsidR="00461DF6" w:rsidRPr="0094387B" w:rsidRDefault="00461DF6" w:rsidP="00461DF6">
            <w:pPr>
              <w:spacing w:after="0" w:line="240" w:lineRule="auto"/>
              <w:ind w:left="0" w:firstLine="0"/>
              <w:jc w:val="center"/>
              <w:rPr>
                <w:rFonts w:ascii="Calibri" w:hAnsi="Calibri"/>
                <w:b/>
                <w:bCs/>
                <w:color w:val="002060"/>
                <w:sz w:val="32"/>
                <w:szCs w:val="28"/>
              </w:rPr>
            </w:pPr>
            <w:r w:rsidRPr="0094387B">
              <w:rPr>
                <w:rFonts w:ascii="Calibri" w:hAnsi="Calibri"/>
                <w:b/>
                <w:bCs/>
                <w:color w:val="002060"/>
                <w:sz w:val="32"/>
                <w:szCs w:val="28"/>
              </w:rPr>
              <w:t>Behaviour and safety</w:t>
            </w:r>
          </w:p>
          <w:p w:rsidR="00461DF6" w:rsidRDefault="00461DF6" w:rsidP="00461DF6">
            <w:pPr>
              <w:spacing w:after="0" w:line="240" w:lineRule="auto"/>
              <w:ind w:left="0" w:firstLine="0"/>
              <w:jc w:val="center"/>
              <w:rPr>
                <w:rFonts w:ascii="Calibri" w:hAnsi="Calibri"/>
                <w:bCs/>
                <w:color w:val="002060"/>
                <w:sz w:val="96"/>
                <w:szCs w:val="96"/>
              </w:rPr>
            </w:pPr>
            <w:r>
              <w:rPr>
                <w:rFonts w:ascii="Calibri" w:hAnsi="Calibri"/>
                <w:bCs/>
                <w:color w:val="002060"/>
                <w:sz w:val="96"/>
                <w:szCs w:val="96"/>
              </w:rPr>
              <w:t>2</w:t>
            </w:r>
          </w:p>
          <w:p w:rsidR="00461DF6" w:rsidRPr="0094387B" w:rsidRDefault="00461DF6" w:rsidP="00461DF6">
            <w:pPr>
              <w:spacing w:after="0" w:line="240" w:lineRule="auto"/>
              <w:ind w:left="0" w:firstLine="0"/>
              <w:jc w:val="center"/>
              <w:rPr>
                <w:rFonts w:ascii="Calibri" w:hAnsi="Calibri"/>
                <w:bCs/>
                <w:color w:val="002060"/>
                <w:sz w:val="32"/>
                <w:szCs w:val="28"/>
              </w:rPr>
            </w:pPr>
            <w:r>
              <w:rPr>
                <w:rFonts w:ascii="Calibri" w:hAnsi="Calibri"/>
                <w:bCs/>
                <w:color w:val="002060"/>
                <w:sz w:val="36"/>
                <w:szCs w:val="36"/>
              </w:rPr>
              <w:t>GOOD</w:t>
            </w:r>
          </w:p>
          <w:p w:rsidR="00461DF6" w:rsidRPr="0094387B" w:rsidRDefault="00461DF6" w:rsidP="00461DF6">
            <w:pPr>
              <w:spacing w:after="0" w:line="240" w:lineRule="auto"/>
              <w:ind w:left="0" w:firstLine="0"/>
              <w:rPr>
                <w:rFonts w:ascii="Calibri" w:hAnsi="Calibri"/>
                <w:bCs/>
                <w:color w:val="002060"/>
                <w:sz w:val="32"/>
                <w:szCs w:val="28"/>
              </w:rPr>
            </w:pPr>
          </w:p>
        </w:tc>
        <w:tc>
          <w:tcPr>
            <w:tcW w:w="3972" w:type="dxa"/>
            <w:gridSpan w:val="15"/>
            <w:shd w:val="clear" w:color="auto" w:fill="FFCCFF"/>
          </w:tcPr>
          <w:p w:rsidR="00461DF6" w:rsidRPr="0094387B" w:rsidRDefault="00461DF6" w:rsidP="00461DF6">
            <w:pPr>
              <w:spacing w:after="0" w:line="240" w:lineRule="auto"/>
              <w:jc w:val="center"/>
              <w:rPr>
                <w:rFonts w:asciiTheme="minorHAnsi" w:hAnsiTheme="minorHAnsi"/>
                <w:b/>
                <w:bCs/>
              </w:rPr>
            </w:pPr>
            <w:r w:rsidRPr="0094387B">
              <w:rPr>
                <w:rFonts w:asciiTheme="minorHAnsi" w:hAnsiTheme="minorHAnsi"/>
                <w:b/>
                <w:bCs/>
              </w:rPr>
              <w:t>Strengths</w:t>
            </w:r>
          </w:p>
        </w:tc>
        <w:tc>
          <w:tcPr>
            <w:tcW w:w="4110" w:type="dxa"/>
            <w:gridSpan w:val="13"/>
            <w:shd w:val="clear" w:color="auto" w:fill="FFCCFF"/>
          </w:tcPr>
          <w:p w:rsidR="00461DF6" w:rsidRPr="0094387B" w:rsidRDefault="00461DF6" w:rsidP="00461DF6">
            <w:pPr>
              <w:spacing w:after="0" w:line="240" w:lineRule="auto"/>
              <w:jc w:val="center"/>
              <w:rPr>
                <w:rFonts w:asciiTheme="minorHAnsi" w:hAnsiTheme="minorHAnsi"/>
                <w:b/>
                <w:bCs/>
              </w:rPr>
            </w:pPr>
            <w:r w:rsidRPr="0094387B">
              <w:rPr>
                <w:rFonts w:asciiTheme="minorHAnsi" w:hAnsiTheme="minorHAnsi"/>
                <w:b/>
                <w:bCs/>
              </w:rPr>
              <w:t>Areas for Development</w:t>
            </w:r>
          </w:p>
        </w:tc>
      </w:tr>
      <w:tr w:rsidR="00461DF6" w:rsidRPr="004119C6" w:rsidTr="00461DF6">
        <w:trPr>
          <w:trHeight w:val="293"/>
        </w:trPr>
        <w:tc>
          <w:tcPr>
            <w:tcW w:w="2124" w:type="dxa"/>
            <w:vMerge/>
            <w:shd w:val="clear" w:color="auto" w:fill="FFCCFF"/>
          </w:tcPr>
          <w:p w:rsidR="00461DF6" w:rsidRPr="0094387B" w:rsidRDefault="00461DF6" w:rsidP="00461DF6">
            <w:pPr>
              <w:spacing w:after="0" w:line="240" w:lineRule="auto"/>
              <w:rPr>
                <w:rFonts w:ascii="Calibri" w:hAnsi="Calibri"/>
                <w:bCs/>
                <w:color w:val="002060"/>
                <w:sz w:val="32"/>
                <w:szCs w:val="28"/>
              </w:rPr>
            </w:pPr>
          </w:p>
        </w:tc>
        <w:tc>
          <w:tcPr>
            <w:tcW w:w="3972" w:type="dxa"/>
            <w:gridSpan w:val="15"/>
            <w:tcBorders>
              <w:bottom w:val="nil"/>
            </w:tcBorders>
          </w:tcPr>
          <w:p w:rsidR="00461DF6" w:rsidRPr="00434959" w:rsidRDefault="00461DF6" w:rsidP="00461DF6">
            <w:pPr>
              <w:pStyle w:val="ListParagraph"/>
              <w:numPr>
                <w:ilvl w:val="0"/>
                <w:numId w:val="15"/>
              </w:numPr>
              <w:spacing w:after="78" w:line="244" w:lineRule="auto"/>
              <w:ind w:right="0"/>
              <w:rPr>
                <w:rFonts w:ascii="Calibri" w:hAnsi="Calibri"/>
                <w:sz w:val="20"/>
                <w:szCs w:val="20"/>
              </w:rPr>
            </w:pPr>
            <w:r w:rsidRPr="00434959">
              <w:rPr>
                <w:rFonts w:ascii="Calibri" w:hAnsi="Calibri"/>
                <w:sz w:val="20"/>
                <w:szCs w:val="20"/>
              </w:rPr>
              <w:t xml:space="preserve">Pupils say they feel safe and enjoy coming to school. They behave well at all times in lessons and around the school. </w:t>
            </w:r>
          </w:p>
          <w:p w:rsidR="00461DF6" w:rsidRDefault="00461DF6" w:rsidP="00461DF6">
            <w:pPr>
              <w:pStyle w:val="ListParagraph"/>
              <w:numPr>
                <w:ilvl w:val="0"/>
                <w:numId w:val="15"/>
              </w:numPr>
              <w:spacing w:after="78" w:line="245" w:lineRule="auto"/>
              <w:ind w:right="0"/>
              <w:rPr>
                <w:rFonts w:ascii="Calibri" w:hAnsi="Calibri"/>
                <w:sz w:val="20"/>
                <w:szCs w:val="20"/>
              </w:rPr>
            </w:pPr>
            <w:r w:rsidRPr="00434959">
              <w:rPr>
                <w:rFonts w:ascii="Calibri" w:hAnsi="Calibri"/>
                <w:sz w:val="20"/>
                <w:szCs w:val="20"/>
              </w:rPr>
              <w:t xml:space="preserve">Parents speak highly of the school and are pleased with the way the school keeps their children safe and happy and the improvement seen over the last few years. </w:t>
            </w:r>
          </w:p>
          <w:p w:rsidR="00461DF6" w:rsidRPr="00E05539" w:rsidRDefault="00461DF6" w:rsidP="00461DF6">
            <w:pPr>
              <w:pStyle w:val="ListParagraph"/>
              <w:spacing w:after="78" w:line="245" w:lineRule="auto"/>
              <w:ind w:left="860" w:right="0" w:firstLine="0"/>
              <w:rPr>
                <w:rFonts w:ascii="Calibri" w:hAnsi="Calibri"/>
                <w:sz w:val="20"/>
                <w:szCs w:val="20"/>
              </w:rPr>
            </w:pPr>
          </w:p>
        </w:tc>
        <w:tc>
          <w:tcPr>
            <w:tcW w:w="4110" w:type="dxa"/>
            <w:gridSpan w:val="13"/>
            <w:tcBorders>
              <w:bottom w:val="nil"/>
            </w:tcBorders>
          </w:tcPr>
          <w:p w:rsidR="00461DF6" w:rsidRPr="0041655B" w:rsidRDefault="00461DF6" w:rsidP="00461DF6">
            <w:pPr>
              <w:pStyle w:val="ListParagraph"/>
              <w:numPr>
                <w:ilvl w:val="0"/>
                <w:numId w:val="16"/>
              </w:numPr>
              <w:rPr>
                <w:rFonts w:asciiTheme="minorHAnsi" w:hAnsiTheme="minorHAnsi"/>
                <w:sz w:val="20"/>
                <w:szCs w:val="20"/>
              </w:rPr>
            </w:pPr>
            <w:r w:rsidRPr="0041655B">
              <w:rPr>
                <w:rFonts w:asciiTheme="minorHAnsi" w:hAnsiTheme="minorHAnsi"/>
                <w:sz w:val="20"/>
                <w:szCs w:val="20"/>
              </w:rPr>
              <w:t xml:space="preserve">Increase the attendance % and ensure individuals, groups with poor attendance are identified and strategies are used to improve their attendance. </w:t>
            </w:r>
            <w:r w:rsidRPr="0041655B">
              <w:rPr>
                <w:rFonts w:asciiTheme="minorHAnsi" w:hAnsiTheme="minorHAnsi"/>
                <w:b/>
                <w:bCs/>
                <w:color w:val="002060"/>
                <w:sz w:val="20"/>
                <w:szCs w:val="20"/>
              </w:rPr>
              <w:t>SDP Target 5</w:t>
            </w:r>
          </w:p>
          <w:p w:rsidR="00461DF6" w:rsidRPr="0041655B" w:rsidRDefault="00461DF6" w:rsidP="00461DF6">
            <w:pPr>
              <w:pStyle w:val="ListParagraph"/>
              <w:ind w:left="360" w:firstLine="0"/>
              <w:rPr>
                <w:rFonts w:asciiTheme="minorHAnsi" w:hAnsiTheme="minorHAnsi"/>
                <w:sz w:val="20"/>
                <w:szCs w:val="20"/>
              </w:rPr>
            </w:pPr>
          </w:p>
          <w:p w:rsidR="00461DF6" w:rsidRPr="00E05539" w:rsidRDefault="00461DF6" w:rsidP="00461DF6">
            <w:pPr>
              <w:pStyle w:val="ListParagraph"/>
              <w:numPr>
                <w:ilvl w:val="0"/>
                <w:numId w:val="16"/>
              </w:numPr>
              <w:rPr>
                <w:rFonts w:asciiTheme="minorHAnsi" w:hAnsiTheme="minorHAnsi"/>
                <w:sz w:val="20"/>
                <w:szCs w:val="20"/>
              </w:rPr>
            </w:pPr>
            <w:r w:rsidRPr="0041655B">
              <w:rPr>
                <w:rFonts w:asciiTheme="minorHAnsi" w:hAnsiTheme="minorHAnsi"/>
                <w:sz w:val="20"/>
                <w:szCs w:val="20"/>
              </w:rPr>
              <w:t xml:space="preserve">Continue to develop children's understanding of cyberbullying </w:t>
            </w:r>
            <w:proofErr w:type="spellStart"/>
            <w:r w:rsidRPr="0041655B">
              <w:rPr>
                <w:rFonts w:asciiTheme="minorHAnsi" w:hAnsiTheme="minorHAnsi"/>
                <w:b/>
                <w:color w:val="002060"/>
                <w:sz w:val="20"/>
                <w:szCs w:val="20"/>
              </w:rPr>
              <w:t>ESafety</w:t>
            </w:r>
            <w:proofErr w:type="spellEnd"/>
            <w:r w:rsidRPr="0041655B">
              <w:rPr>
                <w:rFonts w:asciiTheme="minorHAnsi" w:hAnsiTheme="minorHAnsi"/>
                <w:b/>
                <w:color w:val="002060"/>
                <w:sz w:val="20"/>
                <w:szCs w:val="20"/>
              </w:rPr>
              <w:t xml:space="preserve"> Lead Target </w:t>
            </w:r>
          </w:p>
        </w:tc>
      </w:tr>
      <w:tr w:rsidR="00461DF6" w:rsidRPr="00E83070" w:rsidTr="00461DF6">
        <w:trPr>
          <w:trHeight w:val="330"/>
        </w:trPr>
        <w:tc>
          <w:tcPr>
            <w:tcW w:w="2124" w:type="dxa"/>
            <w:vMerge/>
            <w:tcBorders>
              <w:bottom w:val="nil"/>
            </w:tcBorders>
            <w:shd w:val="clear" w:color="auto" w:fill="FFCCFF"/>
          </w:tcPr>
          <w:p w:rsidR="00461DF6" w:rsidRPr="0094387B" w:rsidRDefault="00461DF6" w:rsidP="00461DF6">
            <w:pPr>
              <w:spacing w:after="0" w:line="240" w:lineRule="auto"/>
              <w:rPr>
                <w:rFonts w:ascii="Calibri" w:hAnsi="Calibri"/>
                <w:bCs/>
                <w:color w:val="002060"/>
                <w:sz w:val="32"/>
                <w:szCs w:val="28"/>
              </w:rPr>
            </w:pPr>
          </w:p>
        </w:tc>
        <w:tc>
          <w:tcPr>
            <w:tcW w:w="3972" w:type="dxa"/>
            <w:gridSpan w:val="15"/>
            <w:tcBorders>
              <w:bottom w:val="nil"/>
            </w:tcBorders>
          </w:tcPr>
          <w:p w:rsidR="00461DF6" w:rsidRPr="00C1256E" w:rsidRDefault="00461DF6" w:rsidP="00461DF6">
            <w:pPr>
              <w:spacing w:after="0" w:line="240" w:lineRule="auto"/>
              <w:ind w:left="0" w:firstLine="0"/>
              <w:rPr>
                <w:rFonts w:asciiTheme="minorHAnsi" w:hAnsiTheme="minorHAnsi"/>
                <w:b/>
                <w:bCs/>
                <w:sz w:val="20"/>
                <w:szCs w:val="20"/>
              </w:rPr>
            </w:pPr>
            <w:r>
              <w:rPr>
                <w:rFonts w:asciiTheme="minorHAnsi" w:hAnsiTheme="minorHAnsi"/>
                <w:b/>
                <w:bCs/>
                <w:sz w:val="20"/>
                <w:szCs w:val="20"/>
              </w:rPr>
              <w:t>Attendance</w:t>
            </w:r>
          </w:p>
        </w:tc>
        <w:tc>
          <w:tcPr>
            <w:tcW w:w="4110" w:type="dxa"/>
            <w:gridSpan w:val="13"/>
            <w:tcBorders>
              <w:bottom w:val="nil"/>
            </w:tcBorders>
          </w:tcPr>
          <w:p w:rsidR="00461DF6" w:rsidRPr="00C2615B" w:rsidRDefault="00461DF6" w:rsidP="00461DF6">
            <w:pPr>
              <w:spacing w:after="0" w:line="240" w:lineRule="auto"/>
              <w:ind w:left="0" w:firstLine="0"/>
              <w:rPr>
                <w:rFonts w:asciiTheme="minorHAnsi" w:hAnsiTheme="minorHAnsi"/>
                <w:b/>
                <w:bCs/>
                <w:sz w:val="20"/>
                <w:szCs w:val="20"/>
              </w:rPr>
            </w:pPr>
            <w:r w:rsidRPr="00C2615B">
              <w:rPr>
                <w:rFonts w:asciiTheme="minorHAnsi" w:hAnsiTheme="minorHAnsi"/>
                <w:b/>
                <w:bCs/>
                <w:sz w:val="20"/>
                <w:szCs w:val="20"/>
              </w:rPr>
              <w:t>Target</w:t>
            </w:r>
          </w:p>
        </w:tc>
      </w:tr>
      <w:tr w:rsidR="00461DF6" w:rsidRPr="00E83070" w:rsidTr="00461DF6">
        <w:trPr>
          <w:trHeight w:val="155"/>
        </w:trPr>
        <w:tc>
          <w:tcPr>
            <w:tcW w:w="2124" w:type="dxa"/>
            <w:tcBorders>
              <w:top w:val="nil"/>
              <w:bottom w:val="nil"/>
            </w:tcBorders>
            <w:shd w:val="clear" w:color="auto" w:fill="FFCCFF"/>
          </w:tcPr>
          <w:p w:rsidR="00461DF6" w:rsidRPr="0094387B" w:rsidRDefault="00461DF6" w:rsidP="00461DF6">
            <w:pPr>
              <w:spacing w:after="0" w:line="240" w:lineRule="auto"/>
              <w:rPr>
                <w:rFonts w:ascii="Calibri" w:hAnsi="Calibri"/>
                <w:bCs/>
                <w:color w:val="002060"/>
                <w:sz w:val="32"/>
                <w:szCs w:val="28"/>
              </w:rPr>
            </w:pPr>
          </w:p>
        </w:tc>
        <w:tc>
          <w:tcPr>
            <w:tcW w:w="995" w:type="dxa"/>
            <w:gridSpan w:val="3"/>
            <w:tcBorders>
              <w:top w:val="nil"/>
              <w:bottom w:val="single" w:sz="4" w:space="0" w:color="auto"/>
              <w:right w:val="nil"/>
            </w:tcBorders>
          </w:tcPr>
          <w:p w:rsidR="00461DF6" w:rsidRPr="00C1256E" w:rsidRDefault="00461DF6" w:rsidP="00461DF6">
            <w:pPr>
              <w:spacing w:after="0" w:line="240" w:lineRule="auto"/>
              <w:ind w:left="0"/>
              <w:rPr>
                <w:rFonts w:asciiTheme="minorHAnsi" w:hAnsiTheme="minorHAnsi"/>
                <w:b/>
                <w:bCs/>
                <w:sz w:val="20"/>
                <w:szCs w:val="20"/>
              </w:rPr>
            </w:pPr>
            <w:r w:rsidRPr="00C1256E">
              <w:rPr>
                <w:rFonts w:asciiTheme="minorHAnsi" w:hAnsiTheme="minorHAnsi"/>
                <w:b/>
                <w:bCs/>
                <w:sz w:val="20"/>
                <w:szCs w:val="20"/>
              </w:rPr>
              <w:t>12 – 13</w:t>
            </w:r>
          </w:p>
        </w:tc>
        <w:tc>
          <w:tcPr>
            <w:tcW w:w="988" w:type="dxa"/>
            <w:gridSpan w:val="4"/>
            <w:tcBorders>
              <w:top w:val="nil"/>
              <w:left w:val="nil"/>
              <w:bottom w:val="single" w:sz="4" w:space="0" w:color="auto"/>
              <w:right w:val="nil"/>
            </w:tcBorders>
            <w:shd w:val="clear" w:color="auto" w:fill="FFC000"/>
          </w:tcPr>
          <w:p w:rsidR="00461DF6" w:rsidRPr="00C1256E" w:rsidRDefault="00461DF6" w:rsidP="00461DF6">
            <w:pPr>
              <w:spacing w:after="0" w:line="240" w:lineRule="auto"/>
              <w:ind w:left="0"/>
              <w:rPr>
                <w:rFonts w:asciiTheme="minorHAnsi" w:hAnsiTheme="minorHAnsi"/>
                <w:bCs/>
                <w:sz w:val="20"/>
                <w:szCs w:val="20"/>
              </w:rPr>
            </w:pPr>
            <w:r w:rsidRPr="00C1256E">
              <w:rPr>
                <w:rFonts w:asciiTheme="minorHAnsi" w:hAnsiTheme="minorHAnsi"/>
                <w:bCs/>
                <w:sz w:val="20"/>
                <w:szCs w:val="20"/>
              </w:rPr>
              <w:t>95.1%</w:t>
            </w:r>
          </w:p>
        </w:tc>
        <w:tc>
          <w:tcPr>
            <w:tcW w:w="992" w:type="dxa"/>
            <w:gridSpan w:val="4"/>
            <w:tcBorders>
              <w:top w:val="nil"/>
              <w:left w:val="nil"/>
              <w:bottom w:val="single" w:sz="4" w:space="0" w:color="auto"/>
              <w:right w:val="nil"/>
            </w:tcBorders>
          </w:tcPr>
          <w:p w:rsidR="00461DF6" w:rsidRPr="00C1256E" w:rsidRDefault="00461DF6" w:rsidP="00461DF6">
            <w:pPr>
              <w:spacing w:after="0" w:line="240" w:lineRule="auto"/>
              <w:ind w:left="0"/>
              <w:rPr>
                <w:rFonts w:asciiTheme="minorHAnsi" w:hAnsiTheme="minorHAnsi"/>
                <w:b/>
                <w:bCs/>
                <w:sz w:val="20"/>
                <w:szCs w:val="20"/>
              </w:rPr>
            </w:pPr>
            <w:r w:rsidRPr="00C1256E">
              <w:rPr>
                <w:rFonts w:asciiTheme="minorHAnsi" w:hAnsiTheme="minorHAnsi"/>
                <w:b/>
                <w:bCs/>
                <w:sz w:val="20"/>
                <w:szCs w:val="20"/>
              </w:rPr>
              <w:t>13 - 14</w:t>
            </w:r>
          </w:p>
        </w:tc>
        <w:tc>
          <w:tcPr>
            <w:tcW w:w="997" w:type="dxa"/>
            <w:gridSpan w:val="4"/>
            <w:tcBorders>
              <w:top w:val="nil"/>
              <w:left w:val="nil"/>
              <w:bottom w:val="single" w:sz="4" w:space="0" w:color="auto"/>
            </w:tcBorders>
            <w:shd w:val="clear" w:color="auto" w:fill="92D050"/>
          </w:tcPr>
          <w:p w:rsidR="00461DF6" w:rsidRPr="00C1256E" w:rsidRDefault="00461DF6" w:rsidP="00461DF6">
            <w:pPr>
              <w:spacing w:after="0" w:line="240" w:lineRule="auto"/>
              <w:ind w:left="0"/>
              <w:rPr>
                <w:rFonts w:asciiTheme="minorHAnsi" w:hAnsiTheme="minorHAnsi"/>
                <w:bCs/>
                <w:sz w:val="20"/>
                <w:szCs w:val="20"/>
              </w:rPr>
            </w:pPr>
            <w:r w:rsidRPr="00C1256E">
              <w:rPr>
                <w:rFonts w:asciiTheme="minorHAnsi" w:hAnsiTheme="minorHAnsi"/>
                <w:bCs/>
                <w:sz w:val="20"/>
                <w:szCs w:val="20"/>
              </w:rPr>
              <w:t>96.1%</w:t>
            </w:r>
          </w:p>
        </w:tc>
        <w:tc>
          <w:tcPr>
            <w:tcW w:w="1027" w:type="dxa"/>
            <w:gridSpan w:val="2"/>
            <w:tcBorders>
              <w:top w:val="nil"/>
              <w:right w:val="nil"/>
            </w:tcBorders>
          </w:tcPr>
          <w:p w:rsidR="00461DF6" w:rsidRPr="00C2615B" w:rsidRDefault="00461DF6" w:rsidP="00461DF6">
            <w:pPr>
              <w:spacing w:after="0" w:line="240" w:lineRule="auto"/>
              <w:ind w:left="0"/>
              <w:rPr>
                <w:rFonts w:asciiTheme="minorHAnsi" w:hAnsiTheme="minorHAnsi"/>
                <w:b/>
                <w:bCs/>
                <w:sz w:val="20"/>
                <w:szCs w:val="20"/>
              </w:rPr>
            </w:pPr>
            <w:r w:rsidRPr="00C2615B">
              <w:rPr>
                <w:rFonts w:asciiTheme="minorHAnsi" w:hAnsiTheme="minorHAnsi"/>
                <w:b/>
                <w:bCs/>
                <w:sz w:val="20"/>
                <w:szCs w:val="20"/>
              </w:rPr>
              <w:t>14 –</w:t>
            </w:r>
            <w:r>
              <w:rPr>
                <w:rFonts w:asciiTheme="minorHAnsi" w:hAnsiTheme="minorHAnsi"/>
                <w:b/>
                <w:bCs/>
                <w:sz w:val="20"/>
                <w:szCs w:val="20"/>
              </w:rPr>
              <w:t xml:space="preserve"> 15Pre</w:t>
            </w:r>
          </w:p>
        </w:tc>
        <w:tc>
          <w:tcPr>
            <w:tcW w:w="1028" w:type="dxa"/>
            <w:gridSpan w:val="5"/>
            <w:tcBorders>
              <w:top w:val="nil"/>
              <w:left w:val="nil"/>
              <w:right w:val="nil"/>
            </w:tcBorders>
            <w:shd w:val="clear" w:color="auto" w:fill="92D050"/>
          </w:tcPr>
          <w:p w:rsidR="00461DF6" w:rsidRPr="00C2615B" w:rsidRDefault="00461DF6" w:rsidP="00461DF6">
            <w:pPr>
              <w:spacing w:after="0" w:line="240" w:lineRule="auto"/>
              <w:ind w:left="0"/>
              <w:rPr>
                <w:rFonts w:asciiTheme="minorHAnsi" w:hAnsiTheme="minorHAnsi"/>
                <w:bCs/>
                <w:sz w:val="20"/>
                <w:szCs w:val="20"/>
              </w:rPr>
            </w:pPr>
            <w:r w:rsidRPr="00C2615B">
              <w:rPr>
                <w:rFonts w:asciiTheme="minorHAnsi" w:hAnsiTheme="minorHAnsi"/>
                <w:bCs/>
                <w:sz w:val="20"/>
                <w:szCs w:val="20"/>
              </w:rPr>
              <w:t>96.5%</w:t>
            </w:r>
          </w:p>
        </w:tc>
        <w:tc>
          <w:tcPr>
            <w:tcW w:w="1027" w:type="dxa"/>
            <w:gridSpan w:val="3"/>
            <w:tcBorders>
              <w:top w:val="nil"/>
              <w:left w:val="nil"/>
              <w:right w:val="nil"/>
            </w:tcBorders>
          </w:tcPr>
          <w:p w:rsidR="00461DF6" w:rsidRPr="00C2615B" w:rsidRDefault="00461DF6" w:rsidP="00461DF6">
            <w:pPr>
              <w:spacing w:after="0" w:line="240" w:lineRule="auto"/>
              <w:ind w:left="0"/>
              <w:rPr>
                <w:rFonts w:asciiTheme="minorHAnsi" w:hAnsiTheme="minorHAnsi"/>
                <w:b/>
                <w:bCs/>
                <w:sz w:val="20"/>
                <w:szCs w:val="20"/>
              </w:rPr>
            </w:pPr>
            <w:r>
              <w:rPr>
                <w:rFonts w:asciiTheme="minorHAnsi" w:hAnsiTheme="minorHAnsi"/>
                <w:b/>
                <w:bCs/>
                <w:sz w:val="20"/>
                <w:szCs w:val="20"/>
              </w:rPr>
              <w:t xml:space="preserve">County </w:t>
            </w:r>
            <w:proofErr w:type="spellStart"/>
            <w:r>
              <w:rPr>
                <w:rFonts w:asciiTheme="minorHAnsi" w:hAnsiTheme="minorHAnsi"/>
                <w:b/>
                <w:bCs/>
                <w:sz w:val="20"/>
                <w:szCs w:val="20"/>
              </w:rPr>
              <w:t>Tg</w:t>
            </w:r>
            <w:proofErr w:type="spellEnd"/>
          </w:p>
        </w:tc>
        <w:tc>
          <w:tcPr>
            <w:tcW w:w="1028" w:type="dxa"/>
            <w:gridSpan w:val="3"/>
            <w:tcBorders>
              <w:top w:val="nil"/>
              <w:left w:val="nil"/>
            </w:tcBorders>
          </w:tcPr>
          <w:p w:rsidR="00461DF6" w:rsidRPr="00C2615B" w:rsidRDefault="00461DF6" w:rsidP="00461DF6">
            <w:pPr>
              <w:spacing w:after="0" w:line="240" w:lineRule="auto"/>
              <w:ind w:left="0"/>
              <w:rPr>
                <w:rFonts w:asciiTheme="minorHAnsi" w:hAnsiTheme="minorHAnsi"/>
                <w:b/>
                <w:bCs/>
                <w:sz w:val="20"/>
                <w:szCs w:val="20"/>
              </w:rPr>
            </w:pPr>
            <w:r>
              <w:rPr>
                <w:rFonts w:asciiTheme="minorHAnsi" w:hAnsiTheme="minorHAnsi"/>
                <w:b/>
                <w:bCs/>
                <w:sz w:val="20"/>
                <w:szCs w:val="20"/>
              </w:rPr>
              <w:t>95%</w:t>
            </w:r>
          </w:p>
        </w:tc>
      </w:tr>
      <w:tr w:rsidR="00461DF6" w:rsidRPr="00E83070" w:rsidTr="00461DF6">
        <w:trPr>
          <w:trHeight w:val="405"/>
        </w:trPr>
        <w:tc>
          <w:tcPr>
            <w:tcW w:w="2124" w:type="dxa"/>
            <w:vMerge w:val="restart"/>
            <w:shd w:val="clear" w:color="auto" w:fill="CCFFCC"/>
          </w:tcPr>
          <w:p w:rsidR="00461DF6" w:rsidRPr="0094387B" w:rsidRDefault="00461DF6" w:rsidP="00461DF6">
            <w:pPr>
              <w:spacing w:after="0" w:line="240" w:lineRule="auto"/>
              <w:ind w:left="0" w:firstLine="0"/>
              <w:jc w:val="center"/>
              <w:rPr>
                <w:rFonts w:ascii="Calibri" w:hAnsi="Calibri"/>
                <w:b/>
                <w:bCs/>
                <w:color w:val="002060"/>
                <w:sz w:val="32"/>
                <w:szCs w:val="28"/>
              </w:rPr>
            </w:pPr>
            <w:r w:rsidRPr="0094387B">
              <w:rPr>
                <w:rFonts w:ascii="Calibri" w:hAnsi="Calibri"/>
                <w:b/>
                <w:bCs/>
                <w:color w:val="002060"/>
                <w:sz w:val="32"/>
                <w:szCs w:val="28"/>
              </w:rPr>
              <w:t>Leadership and Management</w:t>
            </w:r>
          </w:p>
          <w:p w:rsidR="00461DF6" w:rsidRDefault="00461DF6" w:rsidP="00461DF6">
            <w:pPr>
              <w:spacing w:after="0" w:line="240" w:lineRule="auto"/>
              <w:ind w:left="0" w:firstLine="0"/>
              <w:jc w:val="center"/>
              <w:rPr>
                <w:rFonts w:ascii="Calibri" w:hAnsi="Calibri"/>
                <w:bCs/>
                <w:color w:val="002060"/>
                <w:sz w:val="96"/>
                <w:szCs w:val="96"/>
              </w:rPr>
            </w:pPr>
            <w:r>
              <w:rPr>
                <w:rFonts w:ascii="Calibri" w:hAnsi="Calibri"/>
                <w:bCs/>
                <w:color w:val="002060"/>
                <w:sz w:val="96"/>
                <w:szCs w:val="96"/>
              </w:rPr>
              <w:t>2</w:t>
            </w:r>
          </w:p>
          <w:p w:rsidR="00461DF6" w:rsidRPr="0094387B" w:rsidRDefault="00461DF6" w:rsidP="00461DF6">
            <w:pPr>
              <w:spacing w:after="0" w:line="240" w:lineRule="auto"/>
              <w:ind w:left="0" w:firstLine="0"/>
              <w:jc w:val="center"/>
              <w:rPr>
                <w:rFonts w:ascii="Calibri" w:hAnsi="Calibri"/>
                <w:bCs/>
                <w:color w:val="002060"/>
                <w:sz w:val="32"/>
                <w:szCs w:val="28"/>
              </w:rPr>
            </w:pPr>
            <w:r>
              <w:rPr>
                <w:rFonts w:ascii="Calibri" w:hAnsi="Calibri"/>
                <w:bCs/>
                <w:color w:val="002060"/>
                <w:sz w:val="36"/>
                <w:szCs w:val="36"/>
              </w:rPr>
              <w:t>GOOD</w:t>
            </w:r>
          </w:p>
          <w:p w:rsidR="00461DF6" w:rsidRPr="0094387B" w:rsidRDefault="00461DF6" w:rsidP="00461DF6">
            <w:pPr>
              <w:spacing w:after="0" w:line="240" w:lineRule="auto"/>
              <w:ind w:left="0" w:firstLine="0"/>
              <w:rPr>
                <w:rFonts w:ascii="Calibri" w:hAnsi="Calibri"/>
                <w:bCs/>
                <w:color w:val="002060"/>
                <w:sz w:val="32"/>
                <w:szCs w:val="28"/>
              </w:rPr>
            </w:pPr>
          </w:p>
        </w:tc>
        <w:tc>
          <w:tcPr>
            <w:tcW w:w="3972" w:type="dxa"/>
            <w:gridSpan w:val="15"/>
            <w:shd w:val="clear" w:color="auto" w:fill="CCFFCC"/>
          </w:tcPr>
          <w:p w:rsidR="00461DF6" w:rsidRPr="0094387B" w:rsidRDefault="00461DF6" w:rsidP="00461DF6">
            <w:pPr>
              <w:spacing w:after="0" w:line="240" w:lineRule="auto"/>
              <w:jc w:val="center"/>
              <w:rPr>
                <w:rFonts w:asciiTheme="minorHAnsi" w:hAnsiTheme="minorHAnsi"/>
                <w:b/>
                <w:bCs/>
              </w:rPr>
            </w:pPr>
            <w:r w:rsidRPr="0094387B">
              <w:rPr>
                <w:rFonts w:asciiTheme="minorHAnsi" w:hAnsiTheme="minorHAnsi"/>
                <w:b/>
                <w:bCs/>
              </w:rPr>
              <w:t>Strengths</w:t>
            </w:r>
          </w:p>
        </w:tc>
        <w:tc>
          <w:tcPr>
            <w:tcW w:w="4110" w:type="dxa"/>
            <w:gridSpan w:val="13"/>
            <w:shd w:val="clear" w:color="auto" w:fill="CCFFCC"/>
          </w:tcPr>
          <w:p w:rsidR="00461DF6" w:rsidRPr="0094387B" w:rsidRDefault="00461DF6" w:rsidP="00461DF6">
            <w:pPr>
              <w:spacing w:after="0" w:line="240" w:lineRule="auto"/>
              <w:jc w:val="center"/>
              <w:rPr>
                <w:rFonts w:asciiTheme="minorHAnsi" w:hAnsiTheme="minorHAnsi"/>
                <w:b/>
                <w:bCs/>
              </w:rPr>
            </w:pPr>
            <w:r w:rsidRPr="0094387B">
              <w:rPr>
                <w:rFonts w:asciiTheme="minorHAnsi" w:hAnsiTheme="minorHAnsi"/>
                <w:b/>
                <w:bCs/>
              </w:rPr>
              <w:t>Areas for Development</w:t>
            </w:r>
          </w:p>
        </w:tc>
      </w:tr>
      <w:tr w:rsidR="00461DF6" w:rsidRPr="008C4D8D" w:rsidTr="00461DF6">
        <w:trPr>
          <w:trHeight w:val="5087"/>
        </w:trPr>
        <w:tc>
          <w:tcPr>
            <w:tcW w:w="2124" w:type="dxa"/>
            <w:vMerge/>
            <w:shd w:val="clear" w:color="auto" w:fill="CCFFCC"/>
          </w:tcPr>
          <w:p w:rsidR="00461DF6" w:rsidRPr="00E83070" w:rsidRDefault="00461DF6" w:rsidP="00461DF6">
            <w:pPr>
              <w:spacing w:after="0" w:line="240" w:lineRule="auto"/>
              <w:rPr>
                <w:b/>
                <w:bCs/>
                <w:sz w:val="28"/>
                <w:szCs w:val="28"/>
              </w:rPr>
            </w:pPr>
          </w:p>
        </w:tc>
        <w:tc>
          <w:tcPr>
            <w:tcW w:w="3972" w:type="dxa"/>
            <w:gridSpan w:val="15"/>
          </w:tcPr>
          <w:p w:rsidR="00461DF6" w:rsidRPr="00434959" w:rsidRDefault="00461DF6" w:rsidP="00461DF6">
            <w:pPr>
              <w:pStyle w:val="ListParagraph"/>
              <w:numPr>
                <w:ilvl w:val="0"/>
                <w:numId w:val="22"/>
              </w:numPr>
              <w:spacing w:after="0" w:line="240" w:lineRule="auto"/>
              <w:rPr>
                <w:rFonts w:ascii="Calibri" w:hAnsi="Calibri"/>
                <w:sz w:val="20"/>
                <w:szCs w:val="20"/>
              </w:rPr>
            </w:pPr>
            <w:r w:rsidRPr="00434959">
              <w:rPr>
                <w:rFonts w:ascii="Calibri" w:hAnsi="Calibri"/>
                <w:sz w:val="20"/>
                <w:szCs w:val="20"/>
              </w:rPr>
              <w:t xml:space="preserve">Leadership and management is now stronger, more focused and more dynamic. </w:t>
            </w:r>
          </w:p>
          <w:p w:rsidR="00461DF6" w:rsidRPr="00434959" w:rsidRDefault="00461DF6" w:rsidP="00461DF6">
            <w:pPr>
              <w:pStyle w:val="ListParagraph"/>
              <w:numPr>
                <w:ilvl w:val="0"/>
                <w:numId w:val="22"/>
              </w:numPr>
              <w:spacing w:after="0" w:line="240" w:lineRule="auto"/>
              <w:rPr>
                <w:rFonts w:ascii="Calibri" w:hAnsi="Calibri"/>
                <w:sz w:val="20"/>
                <w:szCs w:val="20"/>
              </w:rPr>
            </w:pPr>
            <w:r w:rsidRPr="00434959">
              <w:rPr>
                <w:rFonts w:ascii="Calibri" w:hAnsi="Calibri"/>
                <w:sz w:val="20"/>
                <w:szCs w:val="20"/>
              </w:rPr>
              <w:t>The school are leading the way on an initiative to improve G &amp; T provision across the cluster.</w:t>
            </w:r>
          </w:p>
          <w:p w:rsidR="00461DF6" w:rsidRPr="00434959" w:rsidRDefault="00461DF6" w:rsidP="00461DF6">
            <w:pPr>
              <w:pStyle w:val="ListParagraph"/>
              <w:numPr>
                <w:ilvl w:val="0"/>
                <w:numId w:val="22"/>
              </w:numPr>
              <w:spacing w:after="0" w:line="276" w:lineRule="auto"/>
              <w:ind w:right="0"/>
              <w:rPr>
                <w:rFonts w:ascii="Calibri" w:hAnsi="Calibri"/>
                <w:sz w:val="20"/>
                <w:szCs w:val="20"/>
              </w:rPr>
            </w:pPr>
            <w:r w:rsidRPr="00434959">
              <w:rPr>
                <w:rFonts w:ascii="Calibri" w:hAnsi="Calibri"/>
                <w:sz w:val="20"/>
                <w:szCs w:val="20"/>
              </w:rPr>
              <w:t xml:space="preserve">Governors monitoring of the school is valuable and the school is challenged by them to make constant improvement.  </w:t>
            </w:r>
          </w:p>
          <w:p w:rsidR="00461DF6" w:rsidRDefault="00461DF6" w:rsidP="00461DF6">
            <w:pPr>
              <w:pStyle w:val="ListParagraph"/>
              <w:numPr>
                <w:ilvl w:val="0"/>
                <w:numId w:val="22"/>
              </w:numPr>
              <w:spacing w:after="0" w:line="240" w:lineRule="auto"/>
              <w:rPr>
                <w:rFonts w:ascii="Calibri" w:hAnsi="Calibri"/>
                <w:sz w:val="20"/>
                <w:szCs w:val="20"/>
              </w:rPr>
            </w:pPr>
            <w:r w:rsidRPr="00434959">
              <w:rPr>
                <w:rFonts w:ascii="Calibri" w:hAnsi="Calibri"/>
                <w:sz w:val="20"/>
                <w:szCs w:val="20"/>
              </w:rPr>
              <w:t>Leaders responsible for literacy and maths make sure that all teachers plan and deliver lessons that result in good progress being made.</w:t>
            </w:r>
          </w:p>
          <w:p w:rsidR="00461DF6" w:rsidRDefault="00461DF6" w:rsidP="00461DF6">
            <w:pPr>
              <w:pStyle w:val="ListParagraph"/>
              <w:numPr>
                <w:ilvl w:val="0"/>
                <w:numId w:val="22"/>
              </w:numPr>
              <w:spacing w:after="0" w:line="240" w:lineRule="auto"/>
              <w:rPr>
                <w:rFonts w:ascii="Calibri" w:hAnsi="Calibri"/>
                <w:sz w:val="20"/>
                <w:szCs w:val="20"/>
              </w:rPr>
            </w:pPr>
            <w:r>
              <w:rPr>
                <w:rFonts w:ascii="Calibri" w:hAnsi="Calibri"/>
                <w:sz w:val="20"/>
                <w:szCs w:val="20"/>
              </w:rPr>
              <w:t xml:space="preserve">Analysis of data and pupils progress meetings are having a huge impact on pupil progress. </w:t>
            </w:r>
          </w:p>
          <w:p w:rsidR="00461DF6" w:rsidRDefault="00461DF6" w:rsidP="00461DF6">
            <w:pPr>
              <w:pStyle w:val="ListParagraph"/>
              <w:numPr>
                <w:ilvl w:val="0"/>
                <w:numId w:val="22"/>
              </w:numPr>
              <w:spacing w:after="0" w:line="240" w:lineRule="auto"/>
              <w:rPr>
                <w:rFonts w:ascii="Calibri" w:hAnsi="Calibri"/>
                <w:sz w:val="20"/>
                <w:szCs w:val="20"/>
              </w:rPr>
            </w:pPr>
            <w:r>
              <w:rPr>
                <w:rFonts w:ascii="Calibri" w:hAnsi="Calibri"/>
                <w:sz w:val="20"/>
                <w:szCs w:val="20"/>
              </w:rPr>
              <w:t xml:space="preserve">Performance management and pay links have helped improve teaching outcomes. </w:t>
            </w:r>
          </w:p>
          <w:p w:rsidR="00461DF6" w:rsidRPr="00FA05B9" w:rsidRDefault="00461DF6" w:rsidP="00461DF6">
            <w:pPr>
              <w:pStyle w:val="ListParagraph"/>
              <w:spacing w:after="0" w:line="240" w:lineRule="auto"/>
              <w:ind w:left="790" w:firstLine="0"/>
              <w:rPr>
                <w:rFonts w:ascii="Calibri" w:hAnsi="Calibri"/>
                <w:sz w:val="20"/>
                <w:szCs w:val="20"/>
              </w:rPr>
            </w:pPr>
          </w:p>
        </w:tc>
        <w:tc>
          <w:tcPr>
            <w:tcW w:w="4110" w:type="dxa"/>
            <w:gridSpan w:val="13"/>
          </w:tcPr>
          <w:p w:rsidR="00461DF6" w:rsidRPr="0041655B" w:rsidRDefault="00461DF6" w:rsidP="00461DF6">
            <w:pPr>
              <w:pStyle w:val="ListParagraph"/>
              <w:numPr>
                <w:ilvl w:val="0"/>
                <w:numId w:val="17"/>
              </w:numPr>
              <w:rPr>
                <w:rFonts w:asciiTheme="minorHAnsi" w:hAnsiTheme="minorHAnsi"/>
                <w:sz w:val="20"/>
                <w:szCs w:val="20"/>
              </w:rPr>
            </w:pPr>
            <w:r w:rsidRPr="0041655B">
              <w:rPr>
                <w:rFonts w:asciiTheme="minorHAnsi" w:hAnsiTheme="minorHAnsi"/>
                <w:sz w:val="20"/>
                <w:szCs w:val="20"/>
              </w:rPr>
              <w:t xml:space="preserve">Develop leadership and management of the school (particularly middle leaders and governors) - </w:t>
            </w:r>
            <w:r w:rsidRPr="0041655B">
              <w:rPr>
                <w:rFonts w:asciiTheme="minorHAnsi" w:hAnsiTheme="minorHAnsi"/>
                <w:b/>
                <w:bCs/>
                <w:color w:val="002060"/>
                <w:sz w:val="20"/>
                <w:szCs w:val="20"/>
              </w:rPr>
              <w:t>SDP Target 2 / Performance Management Target 4a</w:t>
            </w:r>
          </w:p>
          <w:p w:rsidR="00461DF6" w:rsidRPr="0041655B" w:rsidRDefault="00461DF6" w:rsidP="00461DF6">
            <w:pPr>
              <w:pStyle w:val="ListParagraph"/>
              <w:ind w:left="405" w:firstLine="0"/>
              <w:rPr>
                <w:rFonts w:asciiTheme="minorHAnsi" w:hAnsiTheme="minorHAnsi"/>
                <w:sz w:val="20"/>
                <w:szCs w:val="20"/>
              </w:rPr>
            </w:pPr>
          </w:p>
          <w:p w:rsidR="00461DF6" w:rsidRPr="0041655B" w:rsidRDefault="00461DF6" w:rsidP="00461DF6">
            <w:pPr>
              <w:pStyle w:val="ListParagraph"/>
              <w:numPr>
                <w:ilvl w:val="0"/>
                <w:numId w:val="17"/>
              </w:numPr>
              <w:rPr>
                <w:rFonts w:asciiTheme="minorHAnsi" w:hAnsiTheme="minorHAnsi"/>
                <w:sz w:val="20"/>
                <w:szCs w:val="20"/>
              </w:rPr>
            </w:pPr>
            <w:r w:rsidRPr="0041655B">
              <w:rPr>
                <w:rFonts w:asciiTheme="minorHAnsi" w:hAnsiTheme="minorHAnsi"/>
                <w:sz w:val="20"/>
                <w:szCs w:val="20"/>
              </w:rPr>
              <w:t xml:space="preserve">Introduce and develop an effective new curriculum - </w:t>
            </w:r>
            <w:r w:rsidRPr="0041655B">
              <w:rPr>
                <w:rFonts w:asciiTheme="minorHAnsi" w:hAnsiTheme="minorHAnsi"/>
                <w:b/>
                <w:bCs/>
                <w:color w:val="002060"/>
                <w:sz w:val="20"/>
                <w:szCs w:val="20"/>
              </w:rPr>
              <w:t>SDP Target 3</w:t>
            </w:r>
          </w:p>
          <w:p w:rsidR="00461DF6" w:rsidRPr="0041655B" w:rsidRDefault="00461DF6" w:rsidP="00461DF6">
            <w:pPr>
              <w:pStyle w:val="ListParagraph"/>
              <w:rPr>
                <w:rFonts w:asciiTheme="minorHAnsi" w:hAnsiTheme="minorHAnsi"/>
                <w:sz w:val="20"/>
                <w:szCs w:val="20"/>
              </w:rPr>
            </w:pPr>
          </w:p>
          <w:p w:rsidR="00461DF6" w:rsidRPr="007A5E59" w:rsidRDefault="00461DF6" w:rsidP="00461DF6">
            <w:pPr>
              <w:pStyle w:val="ListParagraph"/>
              <w:numPr>
                <w:ilvl w:val="0"/>
                <w:numId w:val="17"/>
              </w:numPr>
              <w:rPr>
                <w:rFonts w:asciiTheme="minorHAnsi" w:hAnsiTheme="minorHAnsi"/>
                <w:sz w:val="20"/>
                <w:szCs w:val="20"/>
              </w:rPr>
            </w:pPr>
            <w:r>
              <w:rPr>
                <w:rFonts w:asciiTheme="minorHAnsi" w:hAnsiTheme="minorHAnsi"/>
                <w:sz w:val="20"/>
                <w:szCs w:val="20"/>
              </w:rPr>
              <w:t xml:space="preserve">Senior Leaders to take more of an active role in assessment, pupil progress meetings and coordinating provision - </w:t>
            </w:r>
            <w:r>
              <w:rPr>
                <w:rFonts w:asciiTheme="minorHAnsi" w:hAnsiTheme="minorHAnsi"/>
                <w:b/>
                <w:bCs/>
                <w:color w:val="002060"/>
                <w:sz w:val="20"/>
                <w:szCs w:val="20"/>
              </w:rPr>
              <w:t>Performance Management Target 4b</w:t>
            </w:r>
          </w:p>
          <w:p w:rsidR="00461DF6" w:rsidRPr="007A5E59" w:rsidRDefault="00461DF6" w:rsidP="00461DF6">
            <w:pPr>
              <w:pStyle w:val="ListParagraph"/>
              <w:rPr>
                <w:rFonts w:asciiTheme="minorHAnsi" w:hAnsiTheme="minorHAnsi"/>
                <w:sz w:val="20"/>
                <w:szCs w:val="20"/>
              </w:rPr>
            </w:pPr>
          </w:p>
          <w:p w:rsidR="00461DF6" w:rsidRPr="00C1256E" w:rsidRDefault="00461DF6" w:rsidP="00461DF6">
            <w:pPr>
              <w:pStyle w:val="ListParagraph"/>
              <w:numPr>
                <w:ilvl w:val="0"/>
                <w:numId w:val="17"/>
              </w:numPr>
              <w:rPr>
                <w:rFonts w:asciiTheme="minorHAnsi" w:hAnsiTheme="minorHAnsi"/>
                <w:sz w:val="20"/>
                <w:szCs w:val="20"/>
              </w:rPr>
            </w:pPr>
            <w:r>
              <w:rPr>
                <w:rFonts w:asciiTheme="minorHAnsi" w:hAnsiTheme="minorHAnsi"/>
                <w:sz w:val="20"/>
                <w:szCs w:val="20"/>
              </w:rPr>
              <w:t xml:space="preserve">Improve transition between key stages – </w:t>
            </w:r>
            <w:r w:rsidRPr="007A5E59">
              <w:rPr>
                <w:rFonts w:asciiTheme="minorHAnsi" w:hAnsiTheme="minorHAnsi"/>
                <w:b/>
                <w:color w:val="002060"/>
                <w:sz w:val="20"/>
                <w:szCs w:val="20"/>
              </w:rPr>
              <w:t>SDP Target 4</w:t>
            </w:r>
          </w:p>
          <w:p w:rsidR="00461DF6" w:rsidRPr="0041655B" w:rsidRDefault="00461DF6" w:rsidP="00461DF6">
            <w:pPr>
              <w:pStyle w:val="ListParagraph"/>
              <w:ind w:left="360" w:firstLine="0"/>
              <w:rPr>
                <w:rFonts w:asciiTheme="minorHAnsi" w:hAnsiTheme="minorHAnsi"/>
                <w:sz w:val="20"/>
                <w:szCs w:val="20"/>
              </w:rPr>
            </w:pPr>
          </w:p>
        </w:tc>
      </w:tr>
      <w:tr w:rsidR="00950B48" w:rsidRPr="003B69E0" w:rsidTr="00160FDC">
        <w:trPr>
          <w:trHeight w:val="1069"/>
        </w:trPr>
        <w:tc>
          <w:tcPr>
            <w:tcW w:w="10206" w:type="dxa"/>
            <w:gridSpan w:val="29"/>
            <w:shd w:val="clear" w:color="auto" w:fill="auto"/>
          </w:tcPr>
          <w:p w:rsidR="00950B48" w:rsidRPr="0094387B" w:rsidRDefault="00950B48" w:rsidP="00461DF6">
            <w:pPr>
              <w:spacing w:after="0" w:line="240" w:lineRule="auto"/>
              <w:ind w:left="0" w:firstLine="0"/>
              <w:jc w:val="center"/>
              <w:rPr>
                <w:rFonts w:ascii="Calibri" w:hAnsi="Calibri"/>
                <w:b/>
                <w:bCs/>
                <w:color w:val="002060"/>
                <w:sz w:val="32"/>
                <w:szCs w:val="28"/>
              </w:rPr>
            </w:pPr>
            <w:r>
              <w:rPr>
                <w:rFonts w:ascii="Calibri" w:hAnsi="Calibri"/>
                <w:b/>
                <w:bCs/>
                <w:color w:val="002060"/>
                <w:sz w:val="32"/>
                <w:szCs w:val="28"/>
              </w:rPr>
              <w:lastRenderedPageBreak/>
              <w:t>Overall Effectiveness</w:t>
            </w:r>
          </w:p>
          <w:p w:rsidR="00950B48" w:rsidRDefault="00950B48" w:rsidP="00461DF6">
            <w:pPr>
              <w:spacing w:after="0" w:line="240" w:lineRule="auto"/>
              <w:ind w:left="0" w:firstLine="0"/>
              <w:jc w:val="center"/>
              <w:rPr>
                <w:rFonts w:ascii="Calibri" w:hAnsi="Calibri"/>
                <w:bCs/>
                <w:color w:val="002060"/>
                <w:sz w:val="96"/>
                <w:szCs w:val="96"/>
              </w:rPr>
            </w:pPr>
            <w:r>
              <w:rPr>
                <w:rFonts w:ascii="Calibri" w:hAnsi="Calibri"/>
                <w:bCs/>
                <w:color w:val="002060"/>
                <w:sz w:val="96"/>
                <w:szCs w:val="96"/>
              </w:rPr>
              <w:t>2</w:t>
            </w:r>
          </w:p>
          <w:p w:rsidR="00950B48" w:rsidRPr="00950B48" w:rsidRDefault="00950B48" w:rsidP="00950B48">
            <w:pPr>
              <w:spacing w:after="0" w:line="240" w:lineRule="auto"/>
              <w:ind w:left="0" w:firstLine="0"/>
              <w:jc w:val="center"/>
              <w:rPr>
                <w:rFonts w:ascii="Calibri" w:hAnsi="Calibri"/>
                <w:bCs/>
                <w:color w:val="002060"/>
                <w:sz w:val="32"/>
                <w:szCs w:val="28"/>
              </w:rPr>
            </w:pPr>
            <w:r>
              <w:rPr>
                <w:rFonts w:ascii="Calibri" w:hAnsi="Calibri"/>
                <w:bCs/>
                <w:color w:val="002060"/>
                <w:sz w:val="36"/>
                <w:szCs w:val="36"/>
              </w:rPr>
              <w:t>GOOD</w:t>
            </w:r>
          </w:p>
        </w:tc>
      </w:tr>
    </w:tbl>
    <w:p w:rsidR="00030B70" w:rsidRDefault="00030B70" w:rsidP="00FA05B9">
      <w:pPr>
        <w:ind w:left="0" w:firstLine="0"/>
      </w:pPr>
    </w:p>
    <w:p w:rsidR="0041655B" w:rsidRDefault="009A060E" w:rsidP="009A060E">
      <w:pPr>
        <w:spacing w:after="0" w:line="240" w:lineRule="auto"/>
        <w:ind w:left="0" w:firstLine="0"/>
        <w:rPr>
          <w:rFonts w:ascii="Calibri" w:hAnsi="Calibri"/>
          <w:b/>
          <w:bCs/>
          <w:color w:val="002060"/>
          <w:sz w:val="32"/>
          <w:szCs w:val="28"/>
        </w:rPr>
      </w:pPr>
      <w:r>
        <w:rPr>
          <w:rFonts w:ascii="Calibri" w:hAnsi="Calibri"/>
          <w:b/>
          <w:bCs/>
          <w:color w:val="002060"/>
          <w:sz w:val="32"/>
          <w:szCs w:val="28"/>
        </w:rPr>
        <w:t xml:space="preserve">Areas for whole school development </w:t>
      </w:r>
    </w:p>
    <w:p w:rsidR="009A060E" w:rsidRPr="00FF5AC2" w:rsidRDefault="009A060E" w:rsidP="009A060E">
      <w:pPr>
        <w:spacing w:after="0" w:line="240" w:lineRule="auto"/>
        <w:ind w:left="0" w:firstLine="0"/>
        <w:rPr>
          <w:rFonts w:ascii="Calibri" w:hAnsi="Calibri"/>
          <w:bCs/>
          <w:color w:val="002060"/>
        </w:rPr>
      </w:pPr>
    </w:p>
    <w:p w:rsidR="009A060E" w:rsidRPr="00FF5AC2" w:rsidRDefault="009A060E" w:rsidP="009A060E">
      <w:pPr>
        <w:pStyle w:val="ListParagraph"/>
        <w:numPr>
          <w:ilvl w:val="0"/>
          <w:numId w:val="4"/>
        </w:numPr>
        <w:rPr>
          <w:rFonts w:asciiTheme="minorHAnsi" w:eastAsia="Arial" w:hAnsiTheme="minorHAnsi" w:cs="Arial"/>
        </w:rPr>
      </w:pPr>
      <w:r w:rsidRPr="00FF5AC2">
        <w:rPr>
          <w:rFonts w:asciiTheme="minorHAnsi" w:eastAsia="Arial" w:hAnsiTheme="minorHAnsi" w:cs="Arial"/>
        </w:rPr>
        <w:t xml:space="preserve">Strengthen the middle leaders of the school by:                                 </w:t>
      </w:r>
      <w:r w:rsidRPr="00FF5AC2">
        <w:rPr>
          <w:rFonts w:asciiTheme="minorHAnsi" w:eastAsia="Arial" w:hAnsiTheme="minorHAnsi" w:cs="Arial"/>
        </w:rPr>
        <w:tab/>
      </w:r>
      <w:r w:rsidR="00FF5AC2">
        <w:rPr>
          <w:rFonts w:asciiTheme="minorHAnsi" w:eastAsia="Arial" w:hAnsiTheme="minorHAnsi" w:cs="Arial"/>
        </w:rPr>
        <w:tab/>
      </w:r>
      <w:r w:rsidRPr="00FF5AC2">
        <w:rPr>
          <w:rFonts w:asciiTheme="minorHAnsi" w:eastAsia="Arial" w:hAnsiTheme="minorHAnsi" w:cs="Arial"/>
          <w:b/>
          <w:color w:val="0070C0"/>
          <w:u w:val="single"/>
        </w:rPr>
        <w:t>SDP Priority 2</w:t>
      </w:r>
    </w:p>
    <w:p w:rsidR="009A060E" w:rsidRPr="00FF5AC2" w:rsidRDefault="009A060E" w:rsidP="009A060E">
      <w:pPr>
        <w:rPr>
          <w:rFonts w:asciiTheme="minorHAnsi" w:eastAsia="Arial" w:hAnsiTheme="minorHAnsi" w:cs="Arial"/>
        </w:rPr>
      </w:pPr>
      <w:r w:rsidRPr="00FF5AC2">
        <w:rPr>
          <w:rFonts w:asciiTheme="minorHAnsi" w:eastAsia="Arial" w:hAnsiTheme="minorHAnsi" w:cs="Arial"/>
        </w:rPr>
        <w:t xml:space="preserve">– developing the management skills in checking the quality of work in their areas of responsibility and leading improvement </w:t>
      </w:r>
    </w:p>
    <w:p w:rsidR="009A060E" w:rsidRPr="00FF5AC2" w:rsidRDefault="009A060E" w:rsidP="009A060E">
      <w:pPr>
        <w:rPr>
          <w:rFonts w:asciiTheme="minorHAnsi" w:eastAsia="Arial" w:hAnsiTheme="minorHAnsi" w:cs="Arial"/>
        </w:rPr>
      </w:pPr>
      <w:r w:rsidRPr="00FF5AC2">
        <w:rPr>
          <w:rFonts w:asciiTheme="minorHAnsi" w:eastAsia="Arial" w:hAnsiTheme="minorHAnsi" w:cs="Arial"/>
        </w:rPr>
        <w:t xml:space="preserve">– ensuring that subject leaders support other teachers to improve further the quality of teaching </w:t>
      </w:r>
    </w:p>
    <w:p w:rsidR="009A060E" w:rsidRPr="00FF5AC2" w:rsidRDefault="009A060E" w:rsidP="009A060E">
      <w:pPr>
        <w:rPr>
          <w:rFonts w:asciiTheme="minorHAnsi" w:eastAsia="Arial" w:hAnsiTheme="minorHAnsi" w:cs="Arial"/>
        </w:rPr>
      </w:pPr>
      <w:proofErr w:type="gramStart"/>
      <w:r w:rsidRPr="00FF5AC2">
        <w:rPr>
          <w:rFonts w:asciiTheme="minorHAnsi" w:eastAsia="Arial" w:hAnsiTheme="minorHAnsi" w:cs="Arial"/>
        </w:rPr>
        <w:t>and</w:t>
      </w:r>
      <w:proofErr w:type="gramEnd"/>
      <w:r w:rsidRPr="00FF5AC2">
        <w:rPr>
          <w:rFonts w:asciiTheme="minorHAnsi" w:eastAsia="Arial" w:hAnsiTheme="minorHAnsi" w:cs="Arial"/>
        </w:rPr>
        <w:t xml:space="preserve"> pupils’ achievement in all curriculum areas </w:t>
      </w:r>
    </w:p>
    <w:p w:rsidR="009A060E" w:rsidRPr="00FF5AC2" w:rsidRDefault="009A060E" w:rsidP="009A060E">
      <w:pPr>
        <w:ind w:left="0" w:firstLine="0"/>
        <w:rPr>
          <w:rFonts w:asciiTheme="minorHAnsi" w:eastAsia="Arial" w:hAnsiTheme="minorHAnsi" w:cs="Arial"/>
        </w:rPr>
      </w:pPr>
    </w:p>
    <w:p w:rsidR="009A060E" w:rsidRPr="00FF5AC2" w:rsidRDefault="009A060E" w:rsidP="009A060E">
      <w:pPr>
        <w:pStyle w:val="ListParagraph"/>
        <w:numPr>
          <w:ilvl w:val="0"/>
          <w:numId w:val="4"/>
        </w:numPr>
        <w:rPr>
          <w:rFonts w:asciiTheme="minorHAnsi" w:hAnsiTheme="minorHAnsi"/>
        </w:rPr>
      </w:pPr>
      <w:r w:rsidRPr="00FF5AC2">
        <w:rPr>
          <w:rFonts w:asciiTheme="minorHAnsi" w:hAnsiTheme="minorHAnsi"/>
        </w:rPr>
        <w:t xml:space="preserve">Increase the proportion of outstanding teaching and further accelerate pupils’ progress (particularly the higher abilities) in </w:t>
      </w:r>
      <w:r w:rsidRPr="00FF5AC2">
        <w:rPr>
          <w:rFonts w:asciiTheme="minorHAnsi" w:hAnsiTheme="minorHAnsi"/>
          <w:b/>
        </w:rPr>
        <w:t xml:space="preserve">all </w:t>
      </w:r>
      <w:r w:rsidRPr="00FF5AC2">
        <w:rPr>
          <w:rFonts w:asciiTheme="minorHAnsi" w:hAnsiTheme="minorHAnsi"/>
        </w:rPr>
        <w:t xml:space="preserve">lessons by making sure that: </w:t>
      </w:r>
      <w:r w:rsidRPr="00FF5AC2">
        <w:rPr>
          <w:rFonts w:asciiTheme="minorHAnsi" w:hAnsiTheme="minorHAnsi"/>
        </w:rPr>
        <w:tab/>
      </w:r>
      <w:r w:rsidR="00FF5AC2">
        <w:rPr>
          <w:rFonts w:asciiTheme="minorHAnsi" w:hAnsiTheme="minorHAnsi"/>
        </w:rPr>
        <w:tab/>
      </w:r>
      <w:r w:rsidRPr="00FF5AC2">
        <w:rPr>
          <w:rFonts w:asciiTheme="minorHAnsi" w:eastAsia="Arial" w:hAnsiTheme="minorHAnsi" w:cs="Arial"/>
          <w:b/>
          <w:color w:val="0070C0"/>
          <w:u w:val="single"/>
        </w:rPr>
        <w:t>SDP Priority 1</w:t>
      </w:r>
    </w:p>
    <w:p w:rsidR="009A060E" w:rsidRPr="00FF5AC2" w:rsidRDefault="009A060E" w:rsidP="009A060E">
      <w:pPr>
        <w:ind w:left="429" w:hanging="214"/>
        <w:rPr>
          <w:rFonts w:asciiTheme="minorHAnsi" w:hAnsiTheme="minorHAnsi"/>
        </w:rPr>
      </w:pPr>
      <w:r w:rsidRPr="00FF5AC2">
        <w:rPr>
          <w:rFonts w:asciiTheme="minorHAnsi" w:eastAsia="Segoe UI Symbol" w:hAnsiTheme="minorHAnsi" w:cs="Segoe UI Symbol"/>
        </w:rPr>
        <w:t>−</w:t>
      </w:r>
      <w:r w:rsidRPr="00FF5AC2">
        <w:rPr>
          <w:rFonts w:asciiTheme="minorHAnsi" w:eastAsia="Arial" w:hAnsiTheme="minorHAnsi" w:cs="Arial"/>
        </w:rPr>
        <w:t xml:space="preserve"> </w:t>
      </w:r>
      <w:proofErr w:type="gramStart"/>
      <w:r w:rsidRPr="00FF5AC2">
        <w:rPr>
          <w:rFonts w:asciiTheme="minorHAnsi" w:hAnsiTheme="minorHAnsi"/>
        </w:rPr>
        <w:t>challenge</w:t>
      </w:r>
      <w:proofErr w:type="gramEnd"/>
      <w:r w:rsidRPr="00FF5AC2">
        <w:rPr>
          <w:rFonts w:asciiTheme="minorHAnsi" w:hAnsiTheme="minorHAnsi"/>
        </w:rPr>
        <w:t xml:space="preserve"> for high ability is evident in all lessons  </w:t>
      </w:r>
    </w:p>
    <w:p w:rsidR="009A060E" w:rsidRPr="00FF5AC2" w:rsidRDefault="009A060E" w:rsidP="009A060E">
      <w:pPr>
        <w:ind w:left="429" w:hanging="214"/>
        <w:rPr>
          <w:rFonts w:asciiTheme="minorHAnsi" w:hAnsiTheme="minorHAnsi"/>
        </w:rPr>
      </w:pPr>
      <w:r w:rsidRPr="00FF5AC2">
        <w:rPr>
          <w:rFonts w:asciiTheme="minorHAnsi" w:eastAsia="Segoe UI Symbol" w:hAnsiTheme="minorHAnsi" w:cs="Segoe UI Symbol"/>
        </w:rPr>
        <w:t>−</w:t>
      </w:r>
      <w:r w:rsidRPr="00FF5AC2">
        <w:rPr>
          <w:rFonts w:asciiTheme="minorHAnsi" w:eastAsia="Arial" w:hAnsiTheme="minorHAnsi" w:cs="Arial"/>
        </w:rPr>
        <w:t xml:space="preserve"> </w:t>
      </w:r>
      <w:proofErr w:type="gramStart"/>
      <w:r w:rsidRPr="00FF5AC2">
        <w:rPr>
          <w:rFonts w:asciiTheme="minorHAnsi" w:hAnsiTheme="minorHAnsi"/>
        </w:rPr>
        <w:t>more</w:t>
      </w:r>
      <w:proofErr w:type="gramEnd"/>
      <w:r w:rsidRPr="00FF5AC2">
        <w:rPr>
          <w:rFonts w:asciiTheme="minorHAnsi" w:hAnsiTheme="minorHAnsi"/>
        </w:rPr>
        <w:t xml:space="preserve"> of the most-able pupils consistently learn at a rapid pace by enrichment and application activities. </w:t>
      </w:r>
    </w:p>
    <w:p w:rsidR="009A060E" w:rsidRPr="00FF5AC2" w:rsidRDefault="009A060E" w:rsidP="009A060E">
      <w:pPr>
        <w:ind w:left="429" w:hanging="214"/>
        <w:rPr>
          <w:rFonts w:asciiTheme="minorHAnsi" w:hAnsiTheme="minorHAnsi"/>
        </w:rPr>
      </w:pPr>
      <w:r w:rsidRPr="00FF5AC2">
        <w:rPr>
          <w:rFonts w:asciiTheme="minorHAnsi" w:hAnsiTheme="minorHAnsi"/>
        </w:rPr>
        <w:t xml:space="preserve">– </w:t>
      </w:r>
      <w:proofErr w:type="gramStart"/>
      <w:r w:rsidRPr="00FF5AC2">
        <w:rPr>
          <w:rFonts w:asciiTheme="minorHAnsi" w:hAnsiTheme="minorHAnsi"/>
        </w:rPr>
        <w:t>pupils</w:t>
      </w:r>
      <w:proofErr w:type="gramEnd"/>
      <w:r w:rsidRPr="00FF5AC2">
        <w:rPr>
          <w:rFonts w:asciiTheme="minorHAnsi" w:hAnsiTheme="minorHAnsi"/>
        </w:rPr>
        <w:t xml:space="preserve"> are given opportunity to investigate and learn about subjects to a deeper level.</w:t>
      </w:r>
    </w:p>
    <w:p w:rsidR="009A060E" w:rsidRPr="00FF5AC2" w:rsidRDefault="009A060E" w:rsidP="009A060E">
      <w:pPr>
        <w:spacing w:after="235" w:line="240" w:lineRule="auto"/>
        <w:ind w:left="442" w:right="0" w:firstLine="0"/>
        <w:rPr>
          <w:rFonts w:asciiTheme="minorHAnsi" w:hAnsiTheme="minorHAnsi"/>
        </w:rPr>
      </w:pPr>
    </w:p>
    <w:p w:rsidR="009A060E" w:rsidRPr="00FF5AC2" w:rsidRDefault="009A060E" w:rsidP="009A060E">
      <w:pPr>
        <w:pStyle w:val="ListParagraph"/>
        <w:numPr>
          <w:ilvl w:val="0"/>
          <w:numId w:val="4"/>
        </w:numPr>
        <w:rPr>
          <w:rFonts w:asciiTheme="minorHAnsi" w:hAnsiTheme="minorHAnsi"/>
        </w:rPr>
      </w:pPr>
      <w:r w:rsidRPr="00FF5AC2">
        <w:rPr>
          <w:rFonts w:asciiTheme="minorHAnsi" w:hAnsiTheme="minorHAnsi"/>
        </w:rPr>
        <w:t xml:space="preserve">Continue to build and enhance the School’s new curriculum by: </w:t>
      </w:r>
      <w:r w:rsidRPr="00FF5AC2">
        <w:rPr>
          <w:rFonts w:asciiTheme="minorHAnsi" w:hAnsiTheme="minorHAnsi"/>
        </w:rPr>
        <w:tab/>
      </w:r>
      <w:r w:rsidRPr="00FF5AC2">
        <w:rPr>
          <w:rFonts w:asciiTheme="minorHAnsi" w:hAnsiTheme="minorHAnsi"/>
        </w:rPr>
        <w:tab/>
      </w:r>
      <w:r w:rsidRPr="00FF5AC2">
        <w:rPr>
          <w:rFonts w:asciiTheme="minorHAnsi" w:eastAsia="Arial" w:hAnsiTheme="minorHAnsi" w:cs="Arial"/>
          <w:b/>
          <w:color w:val="0070C0"/>
          <w:u w:val="single"/>
        </w:rPr>
        <w:t>SDP Priority 3</w:t>
      </w:r>
    </w:p>
    <w:p w:rsidR="009A060E" w:rsidRPr="00FF5AC2" w:rsidRDefault="009A060E" w:rsidP="009A060E">
      <w:pPr>
        <w:ind w:left="429" w:hanging="214"/>
        <w:rPr>
          <w:rFonts w:asciiTheme="minorHAnsi" w:hAnsiTheme="minorHAnsi"/>
        </w:rPr>
      </w:pPr>
      <w:r w:rsidRPr="00FF5AC2">
        <w:rPr>
          <w:rFonts w:asciiTheme="minorHAnsi" w:eastAsia="Segoe UI Symbol" w:hAnsiTheme="minorHAnsi" w:cs="Segoe UI Symbol"/>
        </w:rPr>
        <w:t>−</w:t>
      </w:r>
      <w:r w:rsidRPr="00FF5AC2">
        <w:rPr>
          <w:rFonts w:asciiTheme="minorHAnsi" w:eastAsia="Arial" w:hAnsiTheme="minorHAnsi" w:cs="Arial"/>
        </w:rPr>
        <w:t xml:space="preserve"> </w:t>
      </w:r>
      <w:r w:rsidRPr="00FF5AC2">
        <w:rPr>
          <w:rFonts w:asciiTheme="minorHAnsi" w:hAnsiTheme="minorHAnsi"/>
        </w:rPr>
        <w:t>monitoring effectiveness of current topics and look for ways to improve and make more cohesive</w:t>
      </w:r>
    </w:p>
    <w:p w:rsidR="009A060E" w:rsidRPr="00FF5AC2" w:rsidRDefault="009A060E" w:rsidP="009A060E">
      <w:pPr>
        <w:ind w:left="429" w:hanging="214"/>
        <w:rPr>
          <w:rFonts w:asciiTheme="minorHAnsi" w:hAnsiTheme="minorHAnsi"/>
        </w:rPr>
      </w:pPr>
      <w:r w:rsidRPr="00FF5AC2">
        <w:rPr>
          <w:rFonts w:asciiTheme="minorHAnsi" w:eastAsia="Segoe UI Symbol" w:hAnsiTheme="minorHAnsi" w:cs="Segoe UI Symbol"/>
        </w:rPr>
        <w:t>−</w:t>
      </w:r>
      <w:r w:rsidRPr="00FF5AC2">
        <w:rPr>
          <w:rFonts w:asciiTheme="minorHAnsi" w:eastAsia="Arial" w:hAnsiTheme="minorHAnsi" w:cs="Arial"/>
        </w:rPr>
        <w:t xml:space="preserve"> </w:t>
      </w:r>
      <w:r w:rsidRPr="00FF5AC2">
        <w:rPr>
          <w:rFonts w:asciiTheme="minorHAnsi" w:hAnsiTheme="minorHAnsi"/>
        </w:rPr>
        <w:t xml:space="preserve">ensuring teachers have the subject knowledge to deliver challenging and inspirational lessons in all curriculum subjects (particularly Science &amp; Computing)   </w:t>
      </w:r>
    </w:p>
    <w:p w:rsidR="009A060E" w:rsidRPr="00FF5AC2" w:rsidRDefault="009A060E" w:rsidP="009A060E">
      <w:pPr>
        <w:ind w:left="429" w:hanging="214"/>
        <w:rPr>
          <w:rFonts w:asciiTheme="minorHAnsi" w:hAnsiTheme="minorHAnsi"/>
        </w:rPr>
      </w:pPr>
      <w:r w:rsidRPr="00FF5AC2">
        <w:rPr>
          <w:rFonts w:asciiTheme="minorHAnsi" w:hAnsiTheme="minorHAnsi"/>
        </w:rPr>
        <w:t>– using feedback effectively to assess how well the topic supports pupil performance</w:t>
      </w:r>
    </w:p>
    <w:p w:rsidR="009A060E" w:rsidRPr="00FF5AC2" w:rsidRDefault="009A060E" w:rsidP="009A060E">
      <w:pPr>
        <w:pStyle w:val="ListParagraph"/>
        <w:numPr>
          <w:ilvl w:val="0"/>
          <w:numId w:val="9"/>
        </w:numPr>
        <w:rPr>
          <w:rFonts w:asciiTheme="minorHAnsi" w:hAnsiTheme="minorHAnsi"/>
        </w:rPr>
      </w:pPr>
      <w:r w:rsidRPr="00FF5AC2">
        <w:rPr>
          <w:rFonts w:asciiTheme="minorHAnsi" w:hAnsiTheme="minorHAnsi"/>
        </w:rPr>
        <w:t xml:space="preserve">Bringing the curriculum to life with creative use of resources, visitors and school trips. </w:t>
      </w:r>
    </w:p>
    <w:p w:rsidR="0041655B" w:rsidRDefault="0041655B" w:rsidP="00FA05B9">
      <w:pPr>
        <w:ind w:left="0" w:firstLine="0"/>
      </w:pPr>
    </w:p>
    <w:p w:rsidR="009A060E" w:rsidRPr="00FF5AC2" w:rsidRDefault="009A060E" w:rsidP="009A060E">
      <w:pPr>
        <w:spacing w:after="0" w:line="240" w:lineRule="auto"/>
        <w:ind w:left="0" w:firstLine="0"/>
        <w:rPr>
          <w:rFonts w:asciiTheme="minorHAnsi" w:hAnsiTheme="minorHAnsi"/>
          <w:b/>
          <w:bCs/>
          <w:color w:val="002060"/>
          <w:sz w:val="32"/>
          <w:szCs w:val="28"/>
        </w:rPr>
      </w:pPr>
      <w:r w:rsidRPr="00FF5AC2">
        <w:rPr>
          <w:rFonts w:asciiTheme="minorHAnsi" w:hAnsiTheme="minorHAnsi"/>
          <w:b/>
          <w:bCs/>
          <w:color w:val="002060"/>
          <w:sz w:val="32"/>
          <w:szCs w:val="28"/>
        </w:rPr>
        <w:t xml:space="preserve">Progress against previous OFSTED key issues </w:t>
      </w:r>
    </w:p>
    <w:p w:rsidR="00FF5AC2" w:rsidRPr="00FF5AC2" w:rsidRDefault="00FF5AC2" w:rsidP="00FF5AC2">
      <w:pPr>
        <w:pStyle w:val="ListParagraph"/>
        <w:numPr>
          <w:ilvl w:val="0"/>
          <w:numId w:val="24"/>
        </w:numPr>
        <w:autoSpaceDE w:val="0"/>
        <w:autoSpaceDN w:val="0"/>
        <w:adjustRightInd w:val="0"/>
        <w:spacing w:after="0" w:line="240" w:lineRule="auto"/>
        <w:ind w:right="0"/>
        <w:rPr>
          <w:rFonts w:asciiTheme="minorHAnsi" w:eastAsiaTheme="minorEastAsia" w:hAnsiTheme="minorHAnsi" w:cs="Wingdings"/>
          <w:b/>
        </w:rPr>
      </w:pPr>
      <w:r w:rsidRPr="00FF5AC2">
        <w:rPr>
          <w:rFonts w:asciiTheme="minorHAnsi" w:eastAsiaTheme="minorEastAsia" w:hAnsiTheme="minorHAnsi"/>
          <w:b/>
        </w:rPr>
        <w:t xml:space="preserve">Raise the quality of teaching to good or better by ensuring all teachers: </w:t>
      </w:r>
    </w:p>
    <w:p w:rsidR="00FF5AC2" w:rsidRPr="00950B48" w:rsidRDefault="00FF5AC2" w:rsidP="00FF5AC2">
      <w:pPr>
        <w:pStyle w:val="ListParagraph"/>
        <w:numPr>
          <w:ilvl w:val="0"/>
          <w:numId w:val="23"/>
        </w:numPr>
        <w:shd w:val="clear" w:color="auto" w:fill="FFC000"/>
        <w:autoSpaceDE w:val="0"/>
        <w:autoSpaceDN w:val="0"/>
        <w:adjustRightInd w:val="0"/>
        <w:spacing w:after="0" w:line="240" w:lineRule="auto"/>
        <w:ind w:right="0"/>
        <w:rPr>
          <w:rFonts w:asciiTheme="minorHAnsi" w:eastAsiaTheme="minorEastAsia" w:hAnsiTheme="minorHAnsi" w:cs="Wingdings"/>
          <w:sz w:val="20"/>
        </w:rPr>
      </w:pPr>
      <w:r w:rsidRPr="00950B48">
        <w:rPr>
          <w:rFonts w:asciiTheme="minorHAnsi" w:eastAsiaTheme="minorEastAsia" w:hAnsiTheme="minorHAnsi"/>
          <w:sz w:val="20"/>
        </w:rPr>
        <w:t xml:space="preserve">provide pupils with lesson activities and tasks that are always matched closely to their level of ability </w:t>
      </w:r>
    </w:p>
    <w:p w:rsidR="00FF5AC2" w:rsidRPr="00950B48" w:rsidRDefault="00FF5AC2" w:rsidP="00FF5AC2">
      <w:pPr>
        <w:pStyle w:val="ListParagraph"/>
        <w:numPr>
          <w:ilvl w:val="0"/>
          <w:numId w:val="23"/>
        </w:numPr>
        <w:shd w:val="clear" w:color="auto" w:fill="92D050"/>
        <w:autoSpaceDE w:val="0"/>
        <w:autoSpaceDN w:val="0"/>
        <w:adjustRightInd w:val="0"/>
        <w:spacing w:after="0" w:line="240" w:lineRule="auto"/>
        <w:ind w:right="0"/>
        <w:rPr>
          <w:rFonts w:asciiTheme="minorHAnsi" w:eastAsiaTheme="minorEastAsia" w:hAnsiTheme="minorHAnsi" w:cs="Wingdings"/>
          <w:sz w:val="20"/>
        </w:rPr>
      </w:pPr>
      <w:r w:rsidRPr="00950B48">
        <w:rPr>
          <w:rFonts w:asciiTheme="minorHAnsi" w:eastAsiaTheme="minorEastAsia" w:hAnsiTheme="minorHAnsi"/>
          <w:sz w:val="20"/>
        </w:rPr>
        <w:t xml:space="preserve">assess learning during each lesson and adjust their teaching accordingly so that all pupils understand what they have to do next to reach their targets </w:t>
      </w:r>
    </w:p>
    <w:p w:rsidR="00FF5AC2" w:rsidRPr="00950B48" w:rsidRDefault="00FF5AC2" w:rsidP="00FF5AC2">
      <w:pPr>
        <w:pStyle w:val="ListParagraph"/>
        <w:numPr>
          <w:ilvl w:val="0"/>
          <w:numId w:val="23"/>
        </w:numPr>
        <w:shd w:val="clear" w:color="auto" w:fill="FFC000"/>
        <w:autoSpaceDE w:val="0"/>
        <w:autoSpaceDN w:val="0"/>
        <w:adjustRightInd w:val="0"/>
        <w:spacing w:after="0" w:line="240" w:lineRule="auto"/>
        <w:ind w:right="0"/>
        <w:rPr>
          <w:rFonts w:asciiTheme="minorHAnsi" w:eastAsiaTheme="minorEastAsia" w:hAnsiTheme="minorHAnsi" w:cs="Wingdings"/>
          <w:sz w:val="20"/>
        </w:rPr>
      </w:pPr>
      <w:r w:rsidRPr="00950B48">
        <w:rPr>
          <w:rFonts w:asciiTheme="minorHAnsi" w:eastAsiaTheme="minorEastAsia" w:hAnsiTheme="minorHAnsi"/>
          <w:sz w:val="20"/>
        </w:rPr>
        <w:t xml:space="preserve">do not spend too much time on whole-class teaching and allow pupils to begin independent work more quickly </w:t>
      </w:r>
    </w:p>
    <w:p w:rsidR="00FF5AC2" w:rsidRPr="00950B48" w:rsidRDefault="00FF5AC2" w:rsidP="00FF5AC2">
      <w:pPr>
        <w:pStyle w:val="ListParagraph"/>
        <w:numPr>
          <w:ilvl w:val="0"/>
          <w:numId w:val="23"/>
        </w:numPr>
        <w:shd w:val="clear" w:color="auto" w:fill="92D050"/>
        <w:autoSpaceDE w:val="0"/>
        <w:autoSpaceDN w:val="0"/>
        <w:adjustRightInd w:val="0"/>
        <w:spacing w:after="0" w:line="240" w:lineRule="auto"/>
        <w:ind w:right="0"/>
        <w:rPr>
          <w:rFonts w:asciiTheme="minorHAnsi" w:eastAsiaTheme="minorEastAsia" w:hAnsiTheme="minorHAnsi" w:cs="Wingdings"/>
          <w:sz w:val="20"/>
        </w:rPr>
      </w:pPr>
      <w:r w:rsidRPr="00950B48">
        <w:rPr>
          <w:rFonts w:asciiTheme="minorHAnsi" w:eastAsiaTheme="minorEastAsia" w:hAnsiTheme="minorHAnsi"/>
          <w:sz w:val="20"/>
          <w:shd w:val="clear" w:color="auto" w:fill="92D050"/>
        </w:rPr>
        <w:t xml:space="preserve">insist that pupils work at a brisk pace so they make rapid progress </w:t>
      </w:r>
    </w:p>
    <w:p w:rsidR="00FF5AC2" w:rsidRPr="00950B48" w:rsidRDefault="00FF5AC2" w:rsidP="00FF5AC2">
      <w:pPr>
        <w:pStyle w:val="ListParagraph"/>
        <w:numPr>
          <w:ilvl w:val="0"/>
          <w:numId w:val="23"/>
        </w:numPr>
        <w:shd w:val="clear" w:color="auto" w:fill="92D050"/>
        <w:autoSpaceDE w:val="0"/>
        <w:autoSpaceDN w:val="0"/>
        <w:adjustRightInd w:val="0"/>
        <w:spacing w:after="0" w:line="240" w:lineRule="auto"/>
        <w:ind w:right="0"/>
        <w:rPr>
          <w:rFonts w:asciiTheme="minorHAnsi" w:eastAsiaTheme="minorEastAsia" w:hAnsiTheme="minorHAnsi" w:cs="Wingdings"/>
          <w:sz w:val="20"/>
        </w:rPr>
      </w:pPr>
      <w:proofErr w:type="gramStart"/>
      <w:r w:rsidRPr="00950B48">
        <w:rPr>
          <w:rFonts w:asciiTheme="minorHAnsi" w:eastAsiaTheme="minorEastAsia" w:hAnsiTheme="minorHAnsi"/>
          <w:sz w:val="20"/>
        </w:rPr>
        <w:t>have</w:t>
      </w:r>
      <w:proofErr w:type="gramEnd"/>
      <w:r w:rsidRPr="00950B48">
        <w:rPr>
          <w:rFonts w:asciiTheme="minorHAnsi" w:eastAsiaTheme="minorEastAsia" w:hAnsiTheme="minorHAnsi"/>
          <w:sz w:val="20"/>
        </w:rPr>
        <w:t xml:space="preserve"> more opportunities to learn from the best examples of teaching across the school and in other schools. </w:t>
      </w:r>
    </w:p>
    <w:p w:rsidR="00FF5AC2" w:rsidRDefault="00FF5AC2" w:rsidP="00950B48">
      <w:pPr>
        <w:autoSpaceDE w:val="0"/>
        <w:autoSpaceDN w:val="0"/>
        <w:adjustRightInd w:val="0"/>
        <w:spacing w:after="0" w:line="240" w:lineRule="auto"/>
        <w:ind w:left="0" w:right="0" w:firstLine="0"/>
        <w:rPr>
          <w:rFonts w:ascii="Calibri" w:eastAsiaTheme="minorEastAsia" w:hAnsi="Calibri"/>
        </w:rPr>
      </w:pPr>
    </w:p>
    <w:p w:rsidR="00FF5AC2" w:rsidRPr="00FF5AC2" w:rsidRDefault="00FF5AC2" w:rsidP="00FF5AC2">
      <w:pPr>
        <w:autoSpaceDE w:val="0"/>
        <w:autoSpaceDN w:val="0"/>
        <w:adjustRightInd w:val="0"/>
        <w:spacing w:after="0" w:line="240" w:lineRule="auto"/>
        <w:ind w:left="360" w:right="0" w:firstLine="0"/>
        <w:rPr>
          <w:rFonts w:asciiTheme="minorHAnsi" w:eastAsiaTheme="minorEastAsia" w:hAnsiTheme="minorHAnsi" w:cs="Wingdings"/>
          <w:b/>
        </w:rPr>
      </w:pPr>
      <w:r w:rsidRPr="00FF5AC2">
        <w:rPr>
          <w:rFonts w:ascii="Calibri" w:eastAsiaTheme="minorEastAsia" w:hAnsi="Calibri"/>
          <w:b/>
        </w:rPr>
        <w:t xml:space="preserve">2. Improve the quality of leadership and management by: </w:t>
      </w:r>
    </w:p>
    <w:p w:rsidR="00FF5AC2" w:rsidRPr="00950B48" w:rsidRDefault="00FF5AC2" w:rsidP="00FF5AC2">
      <w:pPr>
        <w:pStyle w:val="ListParagraph"/>
        <w:numPr>
          <w:ilvl w:val="0"/>
          <w:numId w:val="25"/>
        </w:numPr>
        <w:shd w:val="clear" w:color="auto" w:fill="FFC000"/>
        <w:autoSpaceDE w:val="0"/>
        <w:autoSpaceDN w:val="0"/>
        <w:adjustRightInd w:val="0"/>
        <w:spacing w:after="0" w:line="240" w:lineRule="auto"/>
        <w:ind w:right="0"/>
        <w:rPr>
          <w:rFonts w:ascii="Calibri" w:eastAsiaTheme="minorEastAsia" w:hAnsi="Calibri" w:cs="Wingdings"/>
          <w:sz w:val="20"/>
        </w:rPr>
      </w:pPr>
      <w:r w:rsidRPr="00950B48">
        <w:rPr>
          <w:rFonts w:ascii="Calibri" w:eastAsiaTheme="minorEastAsia" w:hAnsi="Calibri"/>
          <w:sz w:val="20"/>
        </w:rPr>
        <w:t xml:space="preserve">making sure that leaders at all levels, particularly subject leaders, check pupils’ progress regularly and accurately to identify possible underachievement and ensure rapid improvement </w:t>
      </w:r>
    </w:p>
    <w:p w:rsidR="00461DF6" w:rsidRPr="001E5B4D" w:rsidRDefault="00FF5AC2" w:rsidP="001E5B4D">
      <w:pPr>
        <w:pStyle w:val="ListParagraph"/>
        <w:numPr>
          <w:ilvl w:val="0"/>
          <w:numId w:val="25"/>
        </w:numPr>
        <w:shd w:val="clear" w:color="auto" w:fill="92D050"/>
        <w:autoSpaceDE w:val="0"/>
        <w:autoSpaceDN w:val="0"/>
        <w:adjustRightInd w:val="0"/>
        <w:spacing w:after="0" w:line="240" w:lineRule="auto"/>
        <w:ind w:right="0"/>
        <w:rPr>
          <w:rFonts w:ascii="Calibri" w:eastAsiaTheme="minorEastAsia" w:hAnsi="Calibri" w:cs="Wingdings"/>
          <w:sz w:val="20"/>
        </w:rPr>
      </w:pPr>
      <w:proofErr w:type="gramStart"/>
      <w:r w:rsidRPr="00950B48">
        <w:rPr>
          <w:rFonts w:ascii="Calibri" w:eastAsiaTheme="minorEastAsia" w:hAnsi="Calibri"/>
          <w:sz w:val="20"/>
        </w:rPr>
        <w:t>helping</w:t>
      </w:r>
      <w:proofErr w:type="gramEnd"/>
      <w:r w:rsidRPr="00950B48">
        <w:rPr>
          <w:rFonts w:ascii="Calibri" w:eastAsiaTheme="minorEastAsia" w:hAnsi="Calibri"/>
          <w:sz w:val="20"/>
        </w:rPr>
        <w:t xml:space="preserve"> governors to hold the school more effectively to account by improving their understanding of data on pupils’ performance. </w:t>
      </w:r>
    </w:p>
    <w:p w:rsidR="004C150A" w:rsidRPr="004B561E" w:rsidRDefault="00466020" w:rsidP="00466020">
      <w:pPr>
        <w:spacing w:after="349" w:line="240" w:lineRule="auto"/>
        <w:ind w:left="0" w:right="0" w:firstLine="0"/>
        <w:rPr>
          <w:rFonts w:asciiTheme="minorHAnsi" w:hAnsiTheme="minorHAnsi"/>
          <w:color w:val="002060"/>
          <w:sz w:val="44"/>
          <w:szCs w:val="44"/>
        </w:rPr>
      </w:pPr>
      <w:r w:rsidRPr="004B561E">
        <w:rPr>
          <w:rFonts w:asciiTheme="minorHAnsi" w:hAnsiTheme="minorHAnsi"/>
          <w:color w:val="002060"/>
          <w:sz w:val="44"/>
          <w:szCs w:val="44"/>
        </w:rPr>
        <w:lastRenderedPageBreak/>
        <w:t xml:space="preserve">School Evaluation </w:t>
      </w:r>
    </w:p>
    <w:p w:rsidR="004C150A" w:rsidRPr="004B561E" w:rsidRDefault="0096499A">
      <w:pPr>
        <w:pStyle w:val="Heading1"/>
        <w:rPr>
          <w:rFonts w:asciiTheme="minorHAnsi" w:hAnsiTheme="minorHAnsi"/>
          <w:color w:val="002060"/>
        </w:rPr>
      </w:pPr>
      <w:r w:rsidRPr="004B561E">
        <w:rPr>
          <w:rFonts w:asciiTheme="minorHAnsi" w:hAnsiTheme="minorHAnsi"/>
          <w:color w:val="002060"/>
        </w:rPr>
        <w:t xml:space="preserve">Information about this school </w:t>
      </w:r>
    </w:p>
    <w:p w:rsidR="004C150A" w:rsidRDefault="0096499A">
      <w:pPr>
        <w:ind w:left="215" w:firstLine="0"/>
      </w:pPr>
      <w:r>
        <w:rPr>
          <w:rFonts w:ascii="Arial" w:eastAsia="Arial" w:hAnsi="Arial" w:cs="Arial"/>
        </w:rPr>
        <w:t xml:space="preserve"> </w:t>
      </w:r>
      <w:r>
        <w:t xml:space="preserve">This school is a smaller than average-sized primary school. </w:t>
      </w:r>
    </w:p>
    <w:p w:rsidR="006A55EB" w:rsidRDefault="006A55EB">
      <w:pPr>
        <w:ind w:left="215" w:firstLine="0"/>
      </w:pPr>
      <w:r>
        <w:t xml:space="preserve"> The new </w:t>
      </w:r>
      <w:proofErr w:type="spellStart"/>
      <w:r>
        <w:t>Headteacher</w:t>
      </w:r>
      <w:proofErr w:type="spellEnd"/>
      <w:r>
        <w:t xml:space="preserve"> joined the school in September 2013. </w:t>
      </w:r>
    </w:p>
    <w:p w:rsidR="004C150A" w:rsidRDefault="0096499A">
      <w:r>
        <w:rPr>
          <w:rFonts w:ascii="Arial" w:eastAsia="Arial" w:hAnsi="Arial" w:cs="Arial"/>
        </w:rPr>
        <w:t xml:space="preserve"> </w:t>
      </w:r>
      <w:r>
        <w:t xml:space="preserve">The proportion of pupils eligible for support through the pupil premium is similar to the national average. </w:t>
      </w:r>
    </w:p>
    <w:p w:rsidR="004C150A" w:rsidRDefault="0096499A">
      <w:r>
        <w:rPr>
          <w:rFonts w:ascii="Arial" w:eastAsia="Arial" w:hAnsi="Arial" w:cs="Arial"/>
        </w:rPr>
        <w:t xml:space="preserve"> </w:t>
      </w:r>
      <w:r>
        <w:t xml:space="preserve">The proportion of disabled pupils and those with special educational needs who are supported at school action is below the national average. The proportion supported at school action plus or with a statement of special educational needs is also below the national average. </w:t>
      </w:r>
    </w:p>
    <w:p w:rsidR="004C150A" w:rsidRDefault="0096499A">
      <w:r>
        <w:rPr>
          <w:rFonts w:ascii="Arial" w:eastAsia="Arial" w:hAnsi="Arial" w:cs="Arial"/>
        </w:rPr>
        <w:t xml:space="preserve"> </w:t>
      </w:r>
      <w:r>
        <w:t xml:space="preserve">The number of pupils from minority ethnic backgrounds and the number of those who speak English as an additional language is lower than the national average. </w:t>
      </w:r>
    </w:p>
    <w:p w:rsidR="004C150A" w:rsidRDefault="0096499A">
      <w:r>
        <w:rPr>
          <w:rFonts w:ascii="Arial" w:eastAsia="Arial" w:hAnsi="Arial" w:cs="Arial"/>
        </w:rPr>
        <w:t xml:space="preserve"> </w:t>
      </w:r>
      <w:r>
        <w:t xml:space="preserve">The school meets the government’s current floor standards, which set the minimum expectations for pupils’ attainment and progress in reading, writing and mathematics. </w:t>
      </w:r>
    </w:p>
    <w:p w:rsidR="004C150A" w:rsidRDefault="004C150A" w:rsidP="005F6B26">
      <w:pPr>
        <w:spacing w:after="208" w:line="240" w:lineRule="auto"/>
        <w:ind w:right="0"/>
      </w:pPr>
    </w:p>
    <w:p w:rsidR="004C150A" w:rsidRDefault="000B3D50">
      <w:pPr>
        <w:spacing w:after="0" w:line="240" w:lineRule="auto"/>
        <w:ind w:left="14" w:right="0" w:firstLine="0"/>
      </w:pPr>
      <w:r>
        <w:rPr>
          <w:noProof/>
        </w:rPr>
        <w:drawing>
          <wp:inline distT="0" distB="0" distL="0" distR="0">
            <wp:extent cx="6026785" cy="15106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6785" cy="1510665"/>
                    </a:xfrm>
                    <a:prstGeom prst="rect">
                      <a:avLst/>
                    </a:prstGeom>
                    <a:noFill/>
                    <a:ln>
                      <a:noFill/>
                    </a:ln>
                  </pic:spPr>
                </pic:pic>
              </a:graphicData>
            </a:graphic>
          </wp:inline>
        </w:drawing>
      </w:r>
    </w:p>
    <w:p w:rsidR="000C0183" w:rsidRDefault="000C0183">
      <w:pPr>
        <w:spacing w:after="160" w:line="259" w:lineRule="auto"/>
        <w:ind w:left="0" w:right="0" w:firstLine="0"/>
        <w:rPr>
          <w:b/>
          <w:sz w:val="28"/>
        </w:rPr>
      </w:pPr>
      <w:r>
        <w:rPr>
          <w:b/>
          <w:sz w:val="28"/>
        </w:rPr>
        <w:br w:type="page"/>
      </w:r>
    </w:p>
    <w:p w:rsidR="004C150A" w:rsidRPr="004B561E" w:rsidRDefault="000C0183">
      <w:pPr>
        <w:spacing w:after="280" w:line="246" w:lineRule="auto"/>
        <w:ind w:left="9" w:right="-15" w:hanging="10"/>
        <w:rPr>
          <w:rFonts w:asciiTheme="minorHAnsi" w:hAnsiTheme="minorHAnsi"/>
          <w:color w:val="002060"/>
          <w:sz w:val="44"/>
          <w:szCs w:val="44"/>
        </w:rPr>
      </w:pPr>
      <w:r w:rsidRPr="004B561E">
        <w:rPr>
          <w:rFonts w:asciiTheme="minorHAnsi" w:hAnsiTheme="minorHAnsi"/>
          <w:color w:val="002060"/>
          <w:sz w:val="44"/>
          <w:szCs w:val="44"/>
        </w:rPr>
        <w:lastRenderedPageBreak/>
        <w:t>School</w:t>
      </w:r>
      <w:r w:rsidR="0096499A" w:rsidRPr="004B561E">
        <w:rPr>
          <w:rFonts w:asciiTheme="minorHAnsi" w:hAnsiTheme="minorHAnsi"/>
          <w:color w:val="002060"/>
          <w:sz w:val="44"/>
          <w:szCs w:val="44"/>
        </w:rPr>
        <w:t xml:space="preserve"> judgements </w:t>
      </w:r>
    </w:p>
    <w:tbl>
      <w:tblPr>
        <w:tblStyle w:val="TableGrid"/>
        <w:tblpPr w:vertAnchor="text" w:horzAnchor="margin" w:tblpY="-51"/>
        <w:tblOverlap w:val="never"/>
        <w:tblW w:w="4819" w:type="dxa"/>
        <w:tblInd w:w="0" w:type="dxa"/>
        <w:tblCellMar>
          <w:left w:w="58" w:type="dxa"/>
          <w:right w:w="115" w:type="dxa"/>
        </w:tblCellMar>
        <w:tblLook w:val="04A0" w:firstRow="1" w:lastRow="0" w:firstColumn="1" w:lastColumn="0" w:noHBand="0" w:noVBand="1"/>
      </w:tblPr>
      <w:tblGrid>
        <w:gridCol w:w="4819"/>
      </w:tblGrid>
      <w:tr w:rsidR="000C0183" w:rsidTr="000C0183">
        <w:tc>
          <w:tcPr>
            <w:tcW w:w="4819" w:type="dxa"/>
            <w:tcBorders>
              <w:top w:val="nil"/>
              <w:left w:val="nil"/>
              <w:bottom w:val="nil"/>
              <w:right w:val="nil"/>
            </w:tcBorders>
            <w:shd w:val="clear" w:color="auto" w:fill="FCE7DC"/>
            <w:vAlign w:val="center"/>
          </w:tcPr>
          <w:p w:rsidR="000C0183" w:rsidRDefault="000C0183" w:rsidP="000C0183">
            <w:pPr>
              <w:spacing w:after="0" w:line="276" w:lineRule="auto"/>
              <w:ind w:left="0" w:right="0" w:firstLine="0"/>
            </w:pPr>
            <w:r>
              <w:rPr>
                <w:b/>
              </w:rPr>
              <w:t xml:space="preserve">The achievement of pupils </w:t>
            </w:r>
          </w:p>
        </w:tc>
      </w:tr>
    </w:tbl>
    <w:p w:rsidR="004C150A" w:rsidRDefault="0096499A">
      <w:pPr>
        <w:spacing w:after="134" w:line="240" w:lineRule="auto"/>
        <w:ind w:left="14" w:right="0" w:firstLine="0"/>
      </w:pPr>
      <w:r>
        <w:t xml:space="preserve"> </w:t>
      </w:r>
    </w:p>
    <w:p w:rsidR="00386D8F" w:rsidRDefault="0096499A" w:rsidP="00386D8F">
      <w:pPr>
        <w:pStyle w:val="Heading2"/>
      </w:pPr>
      <w:proofErr w:type="gramStart"/>
      <w:r>
        <w:t>is</w:t>
      </w:r>
      <w:proofErr w:type="gramEnd"/>
      <w:r>
        <w:t xml:space="preserve"> good </w:t>
      </w:r>
    </w:p>
    <w:p w:rsidR="00386D8F" w:rsidRPr="00386D8F" w:rsidRDefault="00386D8F" w:rsidP="00386D8F">
      <w:r w:rsidRPr="00EC28E1">
        <w:rPr>
          <w:rFonts w:asciiTheme="minorHAnsi" w:hAnsiTheme="minorHAnsi"/>
          <w:noProof/>
        </w:rPr>
        <w:drawing>
          <wp:inline distT="0" distB="0" distL="0" distR="0" wp14:anchorId="172F427C" wp14:editId="0B16418D">
            <wp:extent cx="56578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7850" cy="1466850"/>
                    </a:xfrm>
                    <a:prstGeom prst="rect">
                      <a:avLst/>
                    </a:prstGeom>
                    <a:noFill/>
                    <a:ln>
                      <a:noFill/>
                    </a:ln>
                  </pic:spPr>
                </pic:pic>
              </a:graphicData>
            </a:graphic>
          </wp:inline>
        </w:drawing>
      </w:r>
    </w:p>
    <w:p w:rsidR="00A81571" w:rsidRPr="00A81571" w:rsidRDefault="00A81571" w:rsidP="00DD6A15">
      <w:pPr>
        <w:ind w:left="0" w:firstLine="0"/>
        <w:rPr>
          <w:rFonts w:ascii="Arial" w:eastAsia="Arial" w:hAnsi="Arial" w:cs="Arial"/>
          <w:b/>
        </w:rPr>
      </w:pPr>
      <w:r w:rsidRPr="00A81571">
        <w:rPr>
          <w:rFonts w:ascii="Arial" w:eastAsia="Arial" w:hAnsi="Arial" w:cs="Arial"/>
          <w:b/>
        </w:rPr>
        <w:t>Progress</w:t>
      </w:r>
    </w:p>
    <w:p w:rsidR="00A81571" w:rsidRDefault="00A81571" w:rsidP="00DD6A15">
      <w:pPr>
        <w:ind w:left="0" w:firstLine="0"/>
      </w:pPr>
      <w:r>
        <w:t xml:space="preserve">Test results in 2014 show that the percentage of pupils achieving </w:t>
      </w:r>
      <w:r w:rsidRPr="000C0183">
        <w:rPr>
          <w:b/>
        </w:rPr>
        <w:t>above average</w:t>
      </w:r>
      <w:r>
        <w:t xml:space="preserve"> levels of progress is above the National.</w:t>
      </w:r>
    </w:p>
    <w:p w:rsidR="00632FE6" w:rsidRPr="00A96651" w:rsidRDefault="00632FE6" w:rsidP="00DD6A15">
      <w:pPr>
        <w:ind w:left="0" w:firstLine="0"/>
        <w:rPr>
          <w:i/>
          <w:sz w:val="18"/>
        </w:rPr>
      </w:pPr>
      <w:r w:rsidRPr="00A96651">
        <w:rPr>
          <w:i/>
          <w:color w:val="1F497D"/>
          <w:sz w:val="18"/>
          <w:lang w:val="en-US"/>
        </w:rPr>
        <w:t xml:space="preserve">KS 2 SAT results in 2014 show that the percentage of pupils making expected progress is at least in line with the national average (reading 95%, writing 95% and </w:t>
      </w:r>
      <w:proofErr w:type="spellStart"/>
      <w:r w:rsidRPr="00A96651">
        <w:rPr>
          <w:i/>
          <w:color w:val="1F497D"/>
          <w:sz w:val="18"/>
          <w:lang w:val="en-US"/>
        </w:rPr>
        <w:t>maths</w:t>
      </w:r>
      <w:proofErr w:type="spellEnd"/>
      <w:r w:rsidRPr="00A96651">
        <w:rPr>
          <w:i/>
          <w:color w:val="1F497D"/>
          <w:sz w:val="18"/>
          <w:lang w:val="en-US"/>
        </w:rPr>
        <w:t xml:space="preserve"> 91%) and those making more than expected progress is above the national average (reading 32%, writing 36% and </w:t>
      </w:r>
      <w:proofErr w:type="spellStart"/>
      <w:r w:rsidRPr="00A96651">
        <w:rPr>
          <w:i/>
          <w:color w:val="1F497D"/>
          <w:sz w:val="18"/>
          <w:lang w:val="en-US"/>
        </w:rPr>
        <w:t>maths</w:t>
      </w:r>
      <w:proofErr w:type="spellEnd"/>
      <w:r w:rsidRPr="00A96651">
        <w:rPr>
          <w:i/>
          <w:color w:val="1F497D"/>
          <w:sz w:val="18"/>
          <w:lang w:val="en-US"/>
        </w:rPr>
        <w:t xml:space="preserve"> 32%).</w:t>
      </w:r>
    </w:p>
    <w:p w:rsidR="00A81571" w:rsidRDefault="00A81571" w:rsidP="00A81571"/>
    <w:p w:rsidR="00347A9D" w:rsidRDefault="00A81571" w:rsidP="00614EB8">
      <w:pPr>
        <w:ind w:left="0" w:firstLine="0"/>
      </w:pPr>
      <w:r>
        <w:t xml:space="preserve">Achievement is good because </w:t>
      </w:r>
      <w:r w:rsidRPr="004F14F3">
        <w:rPr>
          <w:b/>
        </w:rPr>
        <w:t>all groups of pupils make good progress in reading, writing and mathematics</w:t>
      </w:r>
      <w:r>
        <w:t xml:space="preserve">, given their starting points. </w:t>
      </w:r>
    </w:p>
    <w:p w:rsidR="00614EB8" w:rsidRDefault="00347A9D" w:rsidP="00347A9D">
      <w:pPr>
        <w:ind w:left="0" w:firstLine="0"/>
        <w:jc w:val="center"/>
      </w:pPr>
      <w:r>
        <w:rPr>
          <w:noProof/>
        </w:rPr>
        <w:drawing>
          <wp:inline distT="0" distB="0" distL="0" distR="0">
            <wp:extent cx="4198289" cy="215701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707" cy="2185998"/>
                    </a:xfrm>
                    <a:prstGeom prst="rect">
                      <a:avLst/>
                    </a:prstGeom>
                    <a:noFill/>
                    <a:ln>
                      <a:noFill/>
                    </a:ln>
                  </pic:spPr>
                </pic:pic>
              </a:graphicData>
            </a:graphic>
          </wp:inline>
        </w:drawing>
      </w:r>
    </w:p>
    <w:p w:rsidR="00614EB8" w:rsidRDefault="00614EB8" w:rsidP="00614EB8">
      <w:pPr>
        <w:ind w:left="0" w:firstLine="0"/>
      </w:pPr>
      <w:r>
        <w:t>Pupils who speak English as an additional language, disabled pupils and those who have special educational needs make good progress from their low starting points. This is as a result of well planned activities to accelerate their skills in language and mathematics and good quality interventions led by t</w:t>
      </w:r>
      <w:r w:rsidR="00A96651">
        <w:t>eacher and teaching assistants.</w:t>
      </w:r>
    </w:p>
    <w:p w:rsidR="00614EB8" w:rsidRPr="00BE0909" w:rsidRDefault="00614EB8" w:rsidP="00614EB8">
      <w:pPr>
        <w:ind w:left="0" w:firstLine="0"/>
        <w:rPr>
          <w:i/>
          <w:color w:val="002060"/>
          <w:szCs w:val="20"/>
          <w:u w:val="single"/>
        </w:rPr>
      </w:pPr>
      <w:r w:rsidRPr="00BE0909">
        <w:rPr>
          <w:i/>
          <w:color w:val="002060"/>
          <w:szCs w:val="20"/>
          <w:u w:val="single"/>
        </w:rPr>
        <w:t>Pupil Premium</w:t>
      </w:r>
    </w:p>
    <w:p w:rsidR="00614EB8" w:rsidRDefault="00614EB8" w:rsidP="00BE0909">
      <w:r>
        <w:rPr>
          <w:noProof/>
        </w:rPr>
        <mc:AlternateContent>
          <mc:Choice Requires="wps">
            <w:drawing>
              <wp:anchor distT="0" distB="0" distL="114300" distR="114300" simplePos="0" relativeHeight="251661312" behindDoc="0" locked="0" layoutInCell="1" allowOverlap="1" wp14:anchorId="30F01FA9" wp14:editId="06FB6719">
                <wp:simplePos x="0" y="0"/>
                <wp:positionH relativeFrom="column">
                  <wp:posOffset>5019675</wp:posOffset>
                </wp:positionH>
                <wp:positionV relativeFrom="paragraph">
                  <wp:posOffset>949960</wp:posOffset>
                </wp:positionV>
                <wp:extent cx="409575" cy="85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409575" cy="85725"/>
                        </a:xfrm>
                        <a:prstGeom prst="rect">
                          <a:avLst/>
                        </a:prstGeom>
                        <a:solidFill>
                          <a:srgbClr val="66FF33">
                            <a:alpha val="2392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B1684" id="Rectangle 10" o:spid="_x0000_s1026" style="position:absolute;margin-left:395.25pt;margin-top:74.8pt;width:32.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" fillcolor="#6f3" strokecolor="#1f4d78 [1604]" strokeweight="1pt">
                <v:fill opacity="15677f"/>
              </v:rect>
            </w:pict>
          </mc:Fallback>
        </mc:AlternateContent>
      </w:r>
      <w:r>
        <w:rPr>
          <w:noProof/>
        </w:rPr>
        <mc:AlternateContent>
          <mc:Choice Requires="wps">
            <w:drawing>
              <wp:anchor distT="0" distB="0" distL="114300" distR="114300" simplePos="0" relativeHeight="251659264" behindDoc="0" locked="0" layoutInCell="1" allowOverlap="1" wp14:anchorId="75AECF3E" wp14:editId="4E518152">
                <wp:simplePos x="0" y="0"/>
                <wp:positionH relativeFrom="column">
                  <wp:posOffset>3810000</wp:posOffset>
                </wp:positionH>
                <wp:positionV relativeFrom="paragraph">
                  <wp:posOffset>930910</wp:posOffset>
                </wp:positionV>
                <wp:extent cx="409575" cy="3524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409575" cy="352425"/>
                        </a:xfrm>
                        <a:prstGeom prst="rect">
                          <a:avLst/>
                        </a:prstGeom>
                        <a:solidFill>
                          <a:srgbClr val="66FF33">
                            <a:alpha val="2392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1DAED" id="Rectangle 9" o:spid="_x0000_s1026" style="position:absolute;margin-left:300pt;margin-top:73.3pt;width:32.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" fillcolor="#6f3" strokecolor="#1f4d78 [1604]" strokeweight="1pt">
                <v:fill opacity="15677f"/>
              </v:rect>
            </w:pict>
          </mc:Fallback>
        </mc:AlternateContent>
      </w:r>
      <w:r>
        <w:rPr>
          <w:noProof/>
        </w:rPr>
        <w:drawing>
          <wp:inline distT="0" distB="0" distL="0" distR="0" wp14:anchorId="27DB141C" wp14:editId="1A9F508A">
            <wp:extent cx="57245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1552575"/>
                    </a:xfrm>
                    <a:prstGeom prst="rect">
                      <a:avLst/>
                    </a:prstGeom>
                    <a:noFill/>
                    <a:ln>
                      <a:noFill/>
                    </a:ln>
                  </pic:spPr>
                </pic:pic>
              </a:graphicData>
            </a:graphic>
          </wp:inline>
        </w:drawing>
      </w:r>
    </w:p>
    <w:p w:rsidR="00614EB8" w:rsidRDefault="00614EB8" w:rsidP="00614EB8">
      <w:r>
        <w:rPr>
          <w:noProof/>
        </w:rPr>
        <w:lastRenderedPageBreak/>
        <mc:AlternateContent>
          <mc:Choice Requires="wps">
            <w:drawing>
              <wp:anchor distT="0" distB="0" distL="114300" distR="114300" simplePos="0" relativeHeight="251663360" behindDoc="0" locked="0" layoutInCell="1" allowOverlap="1" wp14:anchorId="2BD4190E" wp14:editId="02D1E83C">
                <wp:simplePos x="0" y="0"/>
                <wp:positionH relativeFrom="column">
                  <wp:posOffset>3838575</wp:posOffset>
                </wp:positionH>
                <wp:positionV relativeFrom="paragraph">
                  <wp:posOffset>942975</wp:posOffset>
                </wp:positionV>
                <wp:extent cx="4095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409575" cy="180975"/>
                        </a:xfrm>
                        <a:prstGeom prst="rect">
                          <a:avLst/>
                        </a:prstGeom>
                        <a:solidFill>
                          <a:srgbClr val="66FF33">
                            <a:alpha val="2392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2C035" id="Rectangle 11" o:spid="_x0000_s1026" style="position:absolute;margin-left:302.25pt;margin-top:74.25pt;width:32.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" fillcolor="#6f3" strokecolor="#1f4d78 [1604]" strokeweight="1pt">
                <v:fill opacity="15677f"/>
              </v:rect>
            </w:pict>
          </mc:Fallback>
        </mc:AlternateContent>
      </w:r>
      <w:r>
        <w:rPr>
          <w:noProof/>
        </w:rPr>
        <w:drawing>
          <wp:inline distT="0" distB="0" distL="0" distR="0" wp14:anchorId="49C6F779" wp14:editId="7110C734">
            <wp:extent cx="5734050" cy="1552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1552575"/>
                    </a:xfrm>
                    <a:prstGeom prst="rect">
                      <a:avLst/>
                    </a:prstGeom>
                    <a:noFill/>
                    <a:ln>
                      <a:noFill/>
                    </a:ln>
                  </pic:spPr>
                </pic:pic>
              </a:graphicData>
            </a:graphic>
          </wp:inline>
        </w:drawing>
      </w:r>
    </w:p>
    <w:p w:rsidR="00614EB8" w:rsidRDefault="00614EB8" w:rsidP="00614EB8"/>
    <w:p w:rsidR="00614EB8" w:rsidRDefault="00614EB8" w:rsidP="00614EB8">
      <w:r>
        <w:rPr>
          <w:noProof/>
        </w:rPr>
        <mc:AlternateContent>
          <mc:Choice Requires="wps">
            <w:drawing>
              <wp:anchor distT="0" distB="0" distL="114300" distR="114300" simplePos="0" relativeHeight="251665408" behindDoc="0" locked="0" layoutInCell="1" allowOverlap="1" wp14:anchorId="1AF4C9B8" wp14:editId="3BEB52AA">
                <wp:simplePos x="0" y="0"/>
                <wp:positionH relativeFrom="column">
                  <wp:posOffset>3829050</wp:posOffset>
                </wp:positionH>
                <wp:positionV relativeFrom="paragraph">
                  <wp:posOffset>927101</wp:posOffset>
                </wp:positionV>
                <wp:extent cx="4095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09575" cy="152400"/>
                        </a:xfrm>
                        <a:prstGeom prst="rect">
                          <a:avLst/>
                        </a:prstGeom>
                        <a:solidFill>
                          <a:srgbClr val="66FF33">
                            <a:alpha val="2392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099BD" id="Rectangle 12" o:spid="_x0000_s1026" style="position:absolute;margin-left:301.5pt;margin-top:73pt;width:32.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" fillcolor="#6f3" strokecolor="#1f4d78 [1604]" strokeweight="1pt">
                <v:fill opacity="15677f"/>
              </v:rect>
            </w:pict>
          </mc:Fallback>
        </mc:AlternateContent>
      </w:r>
      <w:r>
        <w:rPr>
          <w:noProof/>
        </w:rPr>
        <w:drawing>
          <wp:inline distT="0" distB="0" distL="0" distR="0" wp14:anchorId="4DCF0DC9" wp14:editId="1B50C38B">
            <wp:extent cx="572452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524000"/>
                    </a:xfrm>
                    <a:prstGeom prst="rect">
                      <a:avLst/>
                    </a:prstGeom>
                    <a:noFill/>
                    <a:ln>
                      <a:noFill/>
                    </a:ln>
                  </pic:spPr>
                </pic:pic>
              </a:graphicData>
            </a:graphic>
          </wp:inline>
        </w:drawing>
      </w:r>
    </w:p>
    <w:p w:rsidR="00614EB8" w:rsidRPr="00BE0909" w:rsidRDefault="00614EB8" w:rsidP="00614EB8">
      <w:pPr>
        <w:ind w:left="0" w:firstLine="0"/>
        <w:rPr>
          <w:i/>
          <w:color w:val="002060"/>
          <w:szCs w:val="20"/>
          <w:u w:val="single"/>
        </w:rPr>
      </w:pPr>
      <w:r w:rsidRPr="00BE0909">
        <w:rPr>
          <w:i/>
          <w:color w:val="002060"/>
          <w:szCs w:val="20"/>
          <w:u w:val="single"/>
        </w:rPr>
        <w:t xml:space="preserve">SEN </w:t>
      </w:r>
    </w:p>
    <w:p w:rsidR="00614EB8" w:rsidRDefault="00614EB8" w:rsidP="00614EB8">
      <w:r>
        <w:rPr>
          <w:noProof/>
        </w:rPr>
        <mc:AlternateContent>
          <mc:Choice Requires="wps">
            <w:drawing>
              <wp:anchor distT="0" distB="0" distL="114300" distR="114300" simplePos="0" relativeHeight="251669504" behindDoc="0" locked="0" layoutInCell="1" allowOverlap="1" wp14:anchorId="72D07188" wp14:editId="41A05B0E">
                <wp:simplePos x="0" y="0"/>
                <wp:positionH relativeFrom="column">
                  <wp:posOffset>5029200</wp:posOffset>
                </wp:positionH>
                <wp:positionV relativeFrom="paragraph">
                  <wp:posOffset>897890</wp:posOffset>
                </wp:positionV>
                <wp:extent cx="409575" cy="952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09575" cy="95250"/>
                        </a:xfrm>
                        <a:prstGeom prst="rect">
                          <a:avLst/>
                        </a:prstGeom>
                        <a:solidFill>
                          <a:srgbClr val="66FF33">
                            <a:alpha val="2392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16FFE" id="Rectangle 17" o:spid="_x0000_s1026" style="position:absolute;margin-left:396pt;margin-top:70.7pt;width:32.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" fillcolor="#6f3" strokecolor="#1f4d78 [1604]" strokeweight="1pt">
                <v:fill opacity="15677f"/>
              </v:rect>
            </w:pict>
          </mc:Fallback>
        </mc:AlternateContent>
      </w:r>
      <w:r>
        <w:rPr>
          <w:noProof/>
        </w:rPr>
        <mc:AlternateContent>
          <mc:Choice Requires="wps">
            <w:drawing>
              <wp:anchor distT="0" distB="0" distL="114300" distR="114300" simplePos="0" relativeHeight="251667456" behindDoc="0" locked="0" layoutInCell="1" allowOverlap="1" wp14:anchorId="3FD1F5A3" wp14:editId="74C947FA">
                <wp:simplePos x="0" y="0"/>
                <wp:positionH relativeFrom="column">
                  <wp:posOffset>3848100</wp:posOffset>
                </wp:positionH>
                <wp:positionV relativeFrom="paragraph">
                  <wp:posOffset>897890</wp:posOffset>
                </wp:positionV>
                <wp:extent cx="409575" cy="952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09575" cy="95250"/>
                        </a:xfrm>
                        <a:prstGeom prst="rect">
                          <a:avLst/>
                        </a:prstGeom>
                        <a:solidFill>
                          <a:srgbClr val="66FF33">
                            <a:alpha val="2392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3191A" id="Rectangle 16" o:spid="_x0000_s1026" style="position:absolute;margin-left:303pt;margin-top:70.7pt;width:32.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" fillcolor="#6f3" strokecolor="#1f4d78 [1604]" strokeweight="1pt">
                <v:fill opacity="15677f"/>
              </v:rect>
            </w:pict>
          </mc:Fallback>
        </mc:AlternateContent>
      </w:r>
      <w:r>
        <w:rPr>
          <w:noProof/>
        </w:rPr>
        <w:drawing>
          <wp:inline distT="0" distB="0" distL="0" distR="0" wp14:anchorId="68DB32E3" wp14:editId="3C3C0C0D">
            <wp:extent cx="5724525" cy="1514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1514475"/>
                    </a:xfrm>
                    <a:prstGeom prst="rect">
                      <a:avLst/>
                    </a:prstGeom>
                    <a:noFill/>
                    <a:ln>
                      <a:noFill/>
                    </a:ln>
                  </pic:spPr>
                </pic:pic>
              </a:graphicData>
            </a:graphic>
          </wp:inline>
        </w:drawing>
      </w:r>
    </w:p>
    <w:p w:rsidR="00614EB8" w:rsidRDefault="00614EB8" w:rsidP="00614EB8">
      <w:r>
        <w:rPr>
          <w:noProof/>
        </w:rPr>
        <mc:AlternateContent>
          <mc:Choice Requires="wps">
            <w:drawing>
              <wp:anchor distT="0" distB="0" distL="114300" distR="114300" simplePos="0" relativeHeight="251673600" behindDoc="0" locked="0" layoutInCell="1" allowOverlap="1" wp14:anchorId="2FE9E3C4" wp14:editId="3AD3B48A">
                <wp:simplePos x="0" y="0"/>
                <wp:positionH relativeFrom="column">
                  <wp:posOffset>5029200</wp:posOffset>
                </wp:positionH>
                <wp:positionV relativeFrom="paragraph">
                  <wp:posOffset>897255</wp:posOffset>
                </wp:positionV>
                <wp:extent cx="409575" cy="952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09575" cy="95250"/>
                        </a:xfrm>
                        <a:prstGeom prst="rect">
                          <a:avLst/>
                        </a:prstGeom>
                        <a:solidFill>
                          <a:srgbClr val="66FF33">
                            <a:alpha val="2392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D4BAC" id="Rectangle 19" o:spid="_x0000_s1026" style="position:absolute;margin-left:396pt;margin-top:70.65pt;width:32.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" fillcolor="#6f3" strokecolor="#1f4d78 [1604]" strokeweight="1pt">
                <v:fill opacity="15677f"/>
              </v:rect>
            </w:pict>
          </mc:Fallback>
        </mc:AlternateContent>
      </w:r>
      <w:r>
        <w:rPr>
          <w:noProof/>
        </w:rPr>
        <mc:AlternateContent>
          <mc:Choice Requires="wps">
            <w:drawing>
              <wp:anchor distT="0" distB="0" distL="114300" distR="114300" simplePos="0" relativeHeight="251671552" behindDoc="0" locked="0" layoutInCell="1" allowOverlap="1" wp14:anchorId="66C1DFE8" wp14:editId="36B7B5F4">
                <wp:simplePos x="0" y="0"/>
                <wp:positionH relativeFrom="column">
                  <wp:posOffset>3857625</wp:posOffset>
                </wp:positionH>
                <wp:positionV relativeFrom="paragraph">
                  <wp:posOffset>887730</wp:posOffset>
                </wp:positionV>
                <wp:extent cx="409575" cy="95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09575" cy="95250"/>
                        </a:xfrm>
                        <a:prstGeom prst="rect">
                          <a:avLst/>
                        </a:prstGeom>
                        <a:solidFill>
                          <a:srgbClr val="66FF33">
                            <a:alpha val="2392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9BA85" id="Rectangle 18" o:spid="_x0000_s1026" style="position:absolute;margin-left:303.75pt;margin-top:69.9pt;width:32.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" fillcolor="#6f3" strokecolor="#1f4d78 [1604]" strokeweight="1pt">
                <v:fill opacity="15677f"/>
              </v:rect>
            </w:pict>
          </mc:Fallback>
        </mc:AlternateContent>
      </w:r>
      <w:r>
        <w:rPr>
          <w:noProof/>
        </w:rPr>
        <w:drawing>
          <wp:inline distT="0" distB="0" distL="0" distR="0" wp14:anchorId="40CC0FFB" wp14:editId="6F8DEED1">
            <wp:extent cx="5724525" cy="1581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1581150"/>
                    </a:xfrm>
                    <a:prstGeom prst="rect">
                      <a:avLst/>
                    </a:prstGeom>
                    <a:noFill/>
                    <a:ln>
                      <a:noFill/>
                    </a:ln>
                  </pic:spPr>
                </pic:pic>
              </a:graphicData>
            </a:graphic>
          </wp:inline>
        </w:drawing>
      </w:r>
    </w:p>
    <w:p w:rsidR="00A81571" w:rsidRDefault="00614EB8" w:rsidP="00614EB8">
      <w:r>
        <w:rPr>
          <w:noProof/>
        </w:rPr>
        <mc:AlternateContent>
          <mc:Choice Requires="wps">
            <w:drawing>
              <wp:anchor distT="0" distB="0" distL="114300" distR="114300" simplePos="0" relativeHeight="251677696" behindDoc="0" locked="0" layoutInCell="1" allowOverlap="1" wp14:anchorId="67180E1D" wp14:editId="20E24E25">
                <wp:simplePos x="0" y="0"/>
                <wp:positionH relativeFrom="column">
                  <wp:posOffset>5048250</wp:posOffset>
                </wp:positionH>
                <wp:positionV relativeFrom="paragraph">
                  <wp:posOffset>963930</wp:posOffset>
                </wp:positionV>
                <wp:extent cx="409575" cy="952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409575" cy="95250"/>
                        </a:xfrm>
                        <a:prstGeom prst="rect">
                          <a:avLst/>
                        </a:prstGeom>
                        <a:solidFill>
                          <a:srgbClr val="66FF33">
                            <a:alpha val="2392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F709" id="Rectangle 21" o:spid="_x0000_s1026" style="position:absolute;margin-left:397.5pt;margin-top:75.9pt;width:32.2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" fillcolor="#6f3" strokecolor="#1f4d78 [1604]" strokeweight="1pt">
                <v:fill opacity="15677f"/>
              </v:rect>
            </w:pict>
          </mc:Fallback>
        </mc:AlternateContent>
      </w:r>
      <w:r>
        <w:rPr>
          <w:noProof/>
        </w:rPr>
        <mc:AlternateContent>
          <mc:Choice Requires="wps">
            <w:drawing>
              <wp:anchor distT="0" distB="0" distL="114300" distR="114300" simplePos="0" relativeHeight="251675648" behindDoc="0" locked="0" layoutInCell="1" allowOverlap="1" wp14:anchorId="60D34A6F" wp14:editId="24DB7325">
                <wp:simplePos x="0" y="0"/>
                <wp:positionH relativeFrom="column">
                  <wp:posOffset>3867150</wp:posOffset>
                </wp:positionH>
                <wp:positionV relativeFrom="paragraph">
                  <wp:posOffset>961390</wp:posOffset>
                </wp:positionV>
                <wp:extent cx="409575" cy="952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409575" cy="95250"/>
                        </a:xfrm>
                        <a:prstGeom prst="rect">
                          <a:avLst/>
                        </a:prstGeom>
                        <a:solidFill>
                          <a:srgbClr val="66FF33">
                            <a:alpha val="2392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A4542" id="Rectangle 20" o:spid="_x0000_s1026" style="position:absolute;margin-left:304.5pt;margin-top:75.7pt;width:32.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" fillcolor="#6f3" strokecolor="#1f4d78 [1604]" strokeweight="1pt">
                <v:fill opacity="15677f"/>
              </v:rect>
            </w:pict>
          </mc:Fallback>
        </mc:AlternateContent>
      </w:r>
      <w:r>
        <w:rPr>
          <w:noProof/>
        </w:rPr>
        <w:drawing>
          <wp:inline distT="0" distB="0" distL="0" distR="0" wp14:anchorId="4DEAD5E2" wp14:editId="451C0CA7">
            <wp:extent cx="5759219" cy="1581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3562" cy="1582342"/>
                    </a:xfrm>
                    <a:prstGeom prst="rect">
                      <a:avLst/>
                    </a:prstGeom>
                    <a:noFill/>
                    <a:ln>
                      <a:noFill/>
                    </a:ln>
                  </pic:spPr>
                </pic:pic>
              </a:graphicData>
            </a:graphic>
          </wp:inline>
        </w:drawing>
      </w:r>
      <w:r w:rsidR="00A81571">
        <w:tab/>
      </w:r>
      <w:r w:rsidR="00A81571">
        <w:tab/>
      </w:r>
      <w:r w:rsidR="00A81571">
        <w:tab/>
      </w:r>
      <w:r w:rsidR="00A81571">
        <w:tab/>
      </w:r>
    </w:p>
    <w:p w:rsidR="00A81571" w:rsidRDefault="00A81571" w:rsidP="00BE0909">
      <w:pPr>
        <w:ind w:left="0" w:firstLine="0"/>
        <w:rPr>
          <w:b/>
          <w:color w:val="C45911" w:themeColor="accent2" w:themeShade="BF"/>
        </w:rPr>
      </w:pPr>
      <w:r>
        <w:t xml:space="preserve">School information on </w:t>
      </w:r>
      <w:r w:rsidR="004F14F3">
        <w:t xml:space="preserve">all </w:t>
      </w:r>
      <w:r>
        <w:t xml:space="preserve">pupils’ levels show that children are </w:t>
      </w:r>
      <w:r w:rsidR="00457A22">
        <w:t>on track to make at least good</w:t>
      </w:r>
      <w:r w:rsidR="00A96651">
        <w:t xml:space="preserve"> progress across the key stage 14pts+ </w:t>
      </w:r>
    </w:p>
    <w:p w:rsidR="001A1A62" w:rsidRDefault="001A1A62" w:rsidP="00A81571">
      <w:pPr>
        <w:ind w:left="215" w:firstLine="0"/>
        <w:rPr>
          <w:b/>
        </w:rPr>
      </w:pPr>
    </w:p>
    <w:p w:rsidR="004C150A" w:rsidRPr="00A81571" w:rsidRDefault="00A81571" w:rsidP="00DD6A15">
      <w:pPr>
        <w:ind w:left="0" w:firstLine="0"/>
        <w:rPr>
          <w:b/>
        </w:rPr>
      </w:pPr>
      <w:r w:rsidRPr="00A81571">
        <w:rPr>
          <w:b/>
        </w:rPr>
        <w:t>Attainment</w:t>
      </w:r>
    </w:p>
    <w:p w:rsidR="00160FDC" w:rsidRDefault="0096499A" w:rsidP="00DD6A15">
      <w:pPr>
        <w:ind w:left="0" w:firstLine="0"/>
      </w:pPr>
      <w:r>
        <w:t xml:space="preserve">By the end of Key Stage 1, standards are </w:t>
      </w:r>
      <w:r w:rsidRPr="004F14F3">
        <w:rPr>
          <w:b/>
        </w:rPr>
        <w:t>above average in reading, writing and mathematics</w:t>
      </w:r>
      <w:r>
        <w:t xml:space="preserve">. By the end of Key Stage 2, </w:t>
      </w:r>
      <w:r w:rsidRPr="004F14F3">
        <w:rPr>
          <w:b/>
        </w:rPr>
        <w:t xml:space="preserve">the standards attained by pupils </w:t>
      </w:r>
      <w:r w:rsidR="00163336" w:rsidRPr="004F14F3">
        <w:rPr>
          <w:b/>
        </w:rPr>
        <w:t xml:space="preserve">are </w:t>
      </w:r>
      <w:r w:rsidRPr="004F14F3">
        <w:rPr>
          <w:b/>
        </w:rPr>
        <w:t>a</w:t>
      </w:r>
      <w:r w:rsidR="000C0183" w:rsidRPr="004F14F3">
        <w:rPr>
          <w:b/>
        </w:rPr>
        <w:t xml:space="preserve">bove national levels in reading, writing and maths. </w:t>
      </w:r>
      <w:r w:rsidRPr="004F14F3">
        <w:rPr>
          <w:b/>
        </w:rPr>
        <w:t xml:space="preserve"> </w:t>
      </w:r>
      <w:r w:rsidR="00176C28">
        <w:tab/>
      </w:r>
      <w:r w:rsidR="00176C28">
        <w:tab/>
      </w:r>
      <w:r w:rsidR="00176C28">
        <w:tab/>
      </w:r>
      <w:r w:rsidR="00176C28">
        <w:tab/>
      </w:r>
      <w:r w:rsidR="00176C28">
        <w:tab/>
      </w:r>
      <w:r w:rsidR="00176C28">
        <w:tab/>
      </w:r>
      <w:r w:rsidR="00176C28">
        <w:tab/>
      </w:r>
      <w:r w:rsidR="00176C28">
        <w:tab/>
      </w:r>
    </w:p>
    <w:p w:rsidR="004C150A" w:rsidRDefault="000C0183" w:rsidP="00DD6A15">
      <w:pPr>
        <w:ind w:left="0" w:firstLine="0"/>
      </w:pPr>
      <w:r>
        <w:t xml:space="preserve">In Year 1, 96% of children passed the Phonics Test. </w:t>
      </w:r>
      <w:r w:rsidR="0096499A">
        <w:t xml:space="preserve">  </w:t>
      </w:r>
    </w:p>
    <w:p w:rsidR="00EA7873" w:rsidRDefault="00EA7873" w:rsidP="00EA7873">
      <w:pPr>
        <w:ind w:left="0" w:firstLine="0"/>
        <w:rPr>
          <w:rFonts w:ascii="Arial" w:eastAsia="Arial" w:hAnsi="Arial" w:cs="Arial"/>
        </w:rPr>
      </w:pPr>
      <w:r>
        <w:rPr>
          <w:i/>
          <w:color w:val="1F497D"/>
          <w:sz w:val="18"/>
          <w:lang w:val="en-US"/>
        </w:rPr>
        <w:t>“</w:t>
      </w:r>
      <w:proofErr w:type="gramStart"/>
      <w:r>
        <w:rPr>
          <w:i/>
          <w:color w:val="1F497D"/>
          <w:sz w:val="18"/>
          <w:lang w:val="en-US"/>
        </w:rPr>
        <w:t>with</w:t>
      </w:r>
      <w:proofErr w:type="gramEnd"/>
      <w:r>
        <w:rPr>
          <w:i/>
          <w:color w:val="1F497D"/>
          <w:sz w:val="18"/>
          <w:lang w:val="en-US"/>
        </w:rPr>
        <w:t xml:space="preserve"> at 95% of pupils achieving the expected standard in the check, is a tremendous achievement and points to a high standard of phonics teaching in your school” Nick Gibb MP Minister of State for School Reform </w:t>
      </w:r>
    </w:p>
    <w:p w:rsidR="000C0183" w:rsidRDefault="000C0183">
      <w:pPr>
        <w:spacing w:after="79" w:line="240" w:lineRule="auto"/>
        <w:ind w:left="0" w:right="0" w:firstLine="0"/>
      </w:pPr>
      <w:bookmarkStart w:id="0" w:name="_GoBack"/>
      <w:bookmarkEnd w:id="0"/>
    </w:p>
    <w:p w:rsidR="004C150A" w:rsidRDefault="0096499A" w:rsidP="00DD6A15">
      <w:pPr>
        <w:ind w:left="0" w:firstLine="0"/>
      </w:pPr>
      <w:r>
        <w:t>Pupils eligible for additional funding attain higher standards in reading, writing and mathematics than their classmates and their peers nationally. This is because activities are well matched to pupils’ specific needs th</w:t>
      </w:r>
      <w:r w:rsidR="000C0183">
        <w:t xml:space="preserve">rough well designed booster groups and interventions. </w:t>
      </w:r>
    </w:p>
    <w:tbl>
      <w:tblPr>
        <w:tblStyle w:val="TableGrid0"/>
        <w:tblW w:w="0" w:type="auto"/>
        <w:tblLook w:val="04A0" w:firstRow="1" w:lastRow="0" w:firstColumn="1" w:lastColumn="0" w:noHBand="0" w:noVBand="1"/>
      </w:tblPr>
      <w:tblGrid>
        <w:gridCol w:w="1356"/>
        <w:gridCol w:w="1356"/>
        <w:gridCol w:w="1357"/>
        <w:gridCol w:w="1357"/>
        <w:gridCol w:w="1357"/>
        <w:gridCol w:w="1357"/>
        <w:gridCol w:w="1357"/>
      </w:tblGrid>
      <w:tr w:rsidR="00160FDC" w:rsidTr="004B561E">
        <w:tc>
          <w:tcPr>
            <w:tcW w:w="1356" w:type="dxa"/>
            <w:shd w:val="clear" w:color="auto" w:fill="C5E0B3" w:themeFill="accent6" w:themeFillTint="66"/>
          </w:tcPr>
          <w:p w:rsidR="00160FDC" w:rsidRPr="004B561E" w:rsidRDefault="00160FDC" w:rsidP="004B561E">
            <w:pPr>
              <w:spacing w:after="79" w:line="240" w:lineRule="auto"/>
              <w:ind w:left="0" w:right="0" w:firstLine="0"/>
              <w:jc w:val="center"/>
              <w:rPr>
                <w:b/>
                <w:sz w:val="16"/>
              </w:rPr>
            </w:pPr>
            <w:r w:rsidRPr="004B561E">
              <w:rPr>
                <w:b/>
                <w:sz w:val="16"/>
              </w:rPr>
              <w:t>Year Group</w:t>
            </w:r>
          </w:p>
        </w:tc>
        <w:tc>
          <w:tcPr>
            <w:tcW w:w="2713" w:type="dxa"/>
            <w:gridSpan w:val="2"/>
            <w:shd w:val="clear" w:color="auto" w:fill="C5E0B3" w:themeFill="accent6" w:themeFillTint="66"/>
          </w:tcPr>
          <w:p w:rsidR="00160FDC" w:rsidRPr="004B561E" w:rsidRDefault="00160FDC" w:rsidP="004B561E">
            <w:pPr>
              <w:spacing w:after="79" w:line="240" w:lineRule="auto"/>
              <w:ind w:left="0" w:right="0" w:firstLine="0"/>
              <w:jc w:val="center"/>
              <w:rPr>
                <w:b/>
                <w:sz w:val="16"/>
              </w:rPr>
            </w:pPr>
            <w:r w:rsidRPr="004B561E">
              <w:rPr>
                <w:b/>
                <w:sz w:val="16"/>
              </w:rPr>
              <w:t>Reading 4+</w:t>
            </w:r>
          </w:p>
        </w:tc>
        <w:tc>
          <w:tcPr>
            <w:tcW w:w="2714" w:type="dxa"/>
            <w:gridSpan w:val="2"/>
            <w:shd w:val="clear" w:color="auto" w:fill="C5E0B3" w:themeFill="accent6" w:themeFillTint="66"/>
          </w:tcPr>
          <w:p w:rsidR="00160FDC" w:rsidRPr="004B561E" w:rsidRDefault="00160FDC" w:rsidP="004B561E">
            <w:pPr>
              <w:spacing w:after="79" w:line="240" w:lineRule="auto"/>
              <w:ind w:left="0" w:right="0" w:firstLine="0"/>
              <w:jc w:val="center"/>
              <w:rPr>
                <w:b/>
                <w:sz w:val="16"/>
              </w:rPr>
            </w:pPr>
            <w:r w:rsidRPr="004B561E">
              <w:rPr>
                <w:b/>
                <w:sz w:val="16"/>
              </w:rPr>
              <w:t>Writing 4+</w:t>
            </w:r>
          </w:p>
        </w:tc>
        <w:tc>
          <w:tcPr>
            <w:tcW w:w="2714" w:type="dxa"/>
            <w:gridSpan w:val="2"/>
            <w:shd w:val="clear" w:color="auto" w:fill="C5E0B3" w:themeFill="accent6" w:themeFillTint="66"/>
          </w:tcPr>
          <w:p w:rsidR="00160FDC" w:rsidRPr="004B561E" w:rsidRDefault="00160FDC" w:rsidP="004B561E">
            <w:pPr>
              <w:spacing w:after="79" w:line="240" w:lineRule="auto"/>
              <w:ind w:left="0" w:right="0" w:firstLine="0"/>
              <w:jc w:val="center"/>
              <w:rPr>
                <w:b/>
                <w:sz w:val="16"/>
              </w:rPr>
            </w:pPr>
            <w:r w:rsidRPr="004B561E">
              <w:rPr>
                <w:b/>
                <w:sz w:val="16"/>
              </w:rPr>
              <w:t>Maths</w:t>
            </w:r>
            <w:r w:rsidR="004B561E">
              <w:rPr>
                <w:b/>
                <w:sz w:val="16"/>
              </w:rPr>
              <w:t xml:space="preserve"> </w:t>
            </w:r>
            <w:r w:rsidRPr="004B561E">
              <w:rPr>
                <w:b/>
                <w:sz w:val="16"/>
              </w:rPr>
              <w:t>4+</w:t>
            </w:r>
          </w:p>
        </w:tc>
      </w:tr>
      <w:tr w:rsidR="00160FDC" w:rsidTr="00160FDC">
        <w:tc>
          <w:tcPr>
            <w:tcW w:w="1356" w:type="dxa"/>
          </w:tcPr>
          <w:p w:rsidR="00160FDC" w:rsidRPr="00160FDC" w:rsidRDefault="00160FDC" w:rsidP="00160FDC">
            <w:pPr>
              <w:spacing w:after="79" w:line="240" w:lineRule="auto"/>
              <w:ind w:left="0" w:right="0" w:firstLine="0"/>
              <w:rPr>
                <w:sz w:val="16"/>
              </w:rPr>
            </w:pPr>
          </w:p>
        </w:tc>
        <w:tc>
          <w:tcPr>
            <w:tcW w:w="1356" w:type="dxa"/>
          </w:tcPr>
          <w:p w:rsidR="00160FDC" w:rsidRPr="00160FDC" w:rsidRDefault="00160FDC" w:rsidP="00160FDC">
            <w:pPr>
              <w:spacing w:after="79" w:line="240" w:lineRule="auto"/>
              <w:ind w:left="0" w:right="0" w:firstLine="0"/>
              <w:rPr>
                <w:sz w:val="16"/>
              </w:rPr>
            </w:pPr>
            <w:r w:rsidRPr="00160FDC">
              <w:rPr>
                <w:sz w:val="16"/>
              </w:rPr>
              <w:t>PP</w:t>
            </w:r>
          </w:p>
        </w:tc>
        <w:tc>
          <w:tcPr>
            <w:tcW w:w="1357" w:type="dxa"/>
          </w:tcPr>
          <w:p w:rsidR="00160FDC" w:rsidRPr="00160FDC" w:rsidRDefault="00160FDC" w:rsidP="00160FDC">
            <w:pPr>
              <w:spacing w:after="79" w:line="240" w:lineRule="auto"/>
              <w:ind w:left="0" w:right="0" w:firstLine="0"/>
              <w:rPr>
                <w:sz w:val="16"/>
              </w:rPr>
            </w:pPr>
            <w:r w:rsidRPr="00160FDC">
              <w:rPr>
                <w:sz w:val="16"/>
              </w:rPr>
              <w:t>Non PP</w:t>
            </w:r>
          </w:p>
        </w:tc>
        <w:tc>
          <w:tcPr>
            <w:tcW w:w="1357" w:type="dxa"/>
          </w:tcPr>
          <w:p w:rsidR="00160FDC" w:rsidRPr="00160FDC" w:rsidRDefault="00160FDC" w:rsidP="00160FDC">
            <w:pPr>
              <w:spacing w:after="79" w:line="240" w:lineRule="auto"/>
              <w:ind w:left="0" w:right="0" w:firstLine="0"/>
              <w:rPr>
                <w:sz w:val="16"/>
              </w:rPr>
            </w:pPr>
            <w:r w:rsidRPr="00160FDC">
              <w:rPr>
                <w:sz w:val="16"/>
              </w:rPr>
              <w:t>PP</w:t>
            </w:r>
          </w:p>
        </w:tc>
        <w:tc>
          <w:tcPr>
            <w:tcW w:w="1357" w:type="dxa"/>
          </w:tcPr>
          <w:p w:rsidR="00160FDC" w:rsidRPr="00160FDC" w:rsidRDefault="00160FDC" w:rsidP="00160FDC">
            <w:pPr>
              <w:spacing w:after="79" w:line="240" w:lineRule="auto"/>
              <w:ind w:left="0" w:right="0" w:firstLine="0"/>
              <w:rPr>
                <w:sz w:val="16"/>
              </w:rPr>
            </w:pPr>
            <w:r w:rsidRPr="00160FDC">
              <w:rPr>
                <w:sz w:val="16"/>
              </w:rPr>
              <w:t>Non PP</w:t>
            </w:r>
          </w:p>
        </w:tc>
        <w:tc>
          <w:tcPr>
            <w:tcW w:w="1357" w:type="dxa"/>
          </w:tcPr>
          <w:p w:rsidR="00160FDC" w:rsidRPr="00160FDC" w:rsidRDefault="00160FDC" w:rsidP="00160FDC">
            <w:pPr>
              <w:spacing w:after="79" w:line="240" w:lineRule="auto"/>
              <w:ind w:left="0" w:right="0" w:firstLine="0"/>
              <w:rPr>
                <w:sz w:val="16"/>
              </w:rPr>
            </w:pPr>
            <w:r w:rsidRPr="00160FDC">
              <w:rPr>
                <w:sz w:val="16"/>
              </w:rPr>
              <w:t>PP</w:t>
            </w:r>
          </w:p>
        </w:tc>
        <w:tc>
          <w:tcPr>
            <w:tcW w:w="1357" w:type="dxa"/>
          </w:tcPr>
          <w:p w:rsidR="00160FDC" w:rsidRPr="00160FDC" w:rsidRDefault="00160FDC" w:rsidP="00160FDC">
            <w:pPr>
              <w:spacing w:after="79" w:line="240" w:lineRule="auto"/>
              <w:ind w:left="0" w:right="0" w:firstLine="0"/>
              <w:rPr>
                <w:sz w:val="16"/>
              </w:rPr>
            </w:pPr>
            <w:r w:rsidRPr="00160FDC">
              <w:rPr>
                <w:sz w:val="16"/>
              </w:rPr>
              <w:t>Non PP</w:t>
            </w:r>
          </w:p>
        </w:tc>
      </w:tr>
      <w:tr w:rsidR="00160FDC" w:rsidTr="00160FDC">
        <w:tc>
          <w:tcPr>
            <w:tcW w:w="1356" w:type="dxa"/>
          </w:tcPr>
          <w:p w:rsidR="00160FDC" w:rsidRPr="00160FDC" w:rsidRDefault="00160FDC" w:rsidP="00160FDC">
            <w:pPr>
              <w:spacing w:after="79" w:line="240" w:lineRule="auto"/>
              <w:ind w:left="0" w:right="0" w:firstLine="0"/>
              <w:rPr>
                <w:sz w:val="16"/>
              </w:rPr>
            </w:pPr>
            <w:r w:rsidRPr="00160FDC">
              <w:rPr>
                <w:sz w:val="16"/>
              </w:rPr>
              <w:t>7</w:t>
            </w:r>
          </w:p>
        </w:tc>
        <w:tc>
          <w:tcPr>
            <w:tcW w:w="1356" w:type="dxa"/>
          </w:tcPr>
          <w:p w:rsidR="00160FDC" w:rsidRPr="00160FDC" w:rsidRDefault="00160FDC" w:rsidP="00160FDC">
            <w:pPr>
              <w:spacing w:after="79" w:line="240" w:lineRule="auto"/>
              <w:ind w:left="0" w:right="0" w:firstLine="0"/>
              <w:rPr>
                <w:sz w:val="16"/>
              </w:rPr>
            </w:pPr>
            <w:r>
              <w:rPr>
                <w:sz w:val="16"/>
              </w:rPr>
              <w:t>100%</w:t>
            </w:r>
          </w:p>
        </w:tc>
        <w:tc>
          <w:tcPr>
            <w:tcW w:w="1357" w:type="dxa"/>
          </w:tcPr>
          <w:p w:rsidR="00160FDC" w:rsidRPr="00160FDC" w:rsidRDefault="00160FDC" w:rsidP="00160FDC">
            <w:pPr>
              <w:spacing w:after="79" w:line="240" w:lineRule="auto"/>
              <w:ind w:left="0" w:right="0" w:firstLine="0"/>
              <w:rPr>
                <w:sz w:val="16"/>
              </w:rPr>
            </w:pPr>
            <w:r>
              <w:rPr>
                <w:sz w:val="16"/>
              </w:rPr>
              <w:t>100%</w:t>
            </w:r>
          </w:p>
        </w:tc>
        <w:tc>
          <w:tcPr>
            <w:tcW w:w="1357" w:type="dxa"/>
          </w:tcPr>
          <w:p w:rsidR="00160FDC" w:rsidRPr="00160FDC" w:rsidRDefault="00160FDC" w:rsidP="00160FDC">
            <w:pPr>
              <w:spacing w:after="79" w:line="240" w:lineRule="auto"/>
              <w:ind w:left="0" w:right="0" w:firstLine="0"/>
              <w:rPr>
                <w:sz w:val="16"/>
              </w:rPr>
            </w:pPr>
            <w:r>
              <w:rPr>
                <w:sz w:val="16"/>
              </w:rPr>
              <w:t>100%</w:t>
            </w:r>
          </w:p>
        </w:tc>
        <w:tc>
          <w:tcPr>
            <w:tcW w:w="1357" w:type="dxa"/>
          </w:tcPr>
          <w:p w:rsidR="00160FDC" w:rsidRPr="00160FDC" w:rsidRDefault="00160FDC" w:rsidP="00160FDC">
            <w:pPr>
              <w:spacing w:after="79" w:line="240" w:lineRule="auto"/>
              <w:ind w:left="0" w:right="0" w:firstLine="0"/>
              <w:rPr>
                <w:sz w:val="16"/>
              </w:rPr>
            </w:pPr>
            <w:r>
              <w:rPr>
                <w:sz w:val="16"/>
              </w:rPr>
              <w:t>100%</w:t>
            </w:r>
          </w:p>
        </w:tc>
        <w:tc>
          <w:tcPr>
            <w:tcW w:w="1357" w:type="dxa"/>
          </w:tcPr>
          <w:p w:rsidR="00160FDC" w:rsidRPr="00160FDC" w:rsidRDefault="00160FDC" w:rsidP="00160FDC">
            <w:pPr>
              <w:spacing w:after="79" w:line="240" w:lineRule="auto"/>
              <w:ind w:left="0" w:right="0" w:firstLine="0"/>
              <w:rPr>
                <w:sz w:val="16"/>
              </w:rPr>
            </w:pPr>
            <w:r>
              <w:rPr>
                <w:sz w:val="16"/>
              </w:rPr>
              <w:t>100%</w:t>
            </w:r>
          </w:p>
        </w:tc>
        <w:tc>
          <w:tcPr>
            <w:tcW w:w="1357" w:type="dxa"/>
          </w:tcPr>
          <w:p w:rsidR="00160FDC" w:rsidRPr="00160FDC" w:rsidRDefault="00160FDC" w:rsidP="00160FDC">
            <w:pPr>
              <w:spacing w:after="79" w:line="240" w:lineRule="auto"/>
              <w:ind w:left="0" w:right="0" w:firstLine="0"/>
              <w:rPr>
                <w:sz w:val="16"/>
              </w:rPr>
            </w:pPr>
            <w:r>
              <w:rPr>
                <w:sz w:val="16"/>
              </w:rPr>
              <w:t>95%</w:t>
            </w:r>
          </w:p>
        </w:tc>
      </w:tr>
      <w:tr w:rsidR="00B934CA" w:rsidTr="004B561E">
        <w:tc>
          <w:tcPr>
            <w:tcW w:w="9497" w:type="dxa"/>
            <w:gridSpan w:val="7"/>
            <w:shd w:val="clear" w:color="auto" w:fill="E2EFD9" w:themeFill="accent6" w:themeFillTint="33"/>
          </w:tcPr>
          <w:p w:rsidR="00B934CA" w:rsidRDefault="00B934CA" w:rsidP="004B561E">
            <w:pPr>
              <w:spacing w:after="79" w:line="240" w:lineRule="auto"/>
              <w:ind w:left="0" w:right="0" w:firstLine="0"/>
              <w:jc w:val="center"/>
              <w:rPr>
                <w:sz w:val="16"/>
              </w:rPr>
            </w:pPr>
            <w:r>
              <w:rPr>
                <w:sz w:val="16"/>
              </w:rPr>
              <w:sym w:font="Wingdings 3" w:char="F069"/>
            </w:r>
            <w:r>
              <w:rPr>
                <w:sz w:val="16"/>
              </w:rPr>
              <w:t xml:space="preserve"> Predicted by rolling forward school expectations from current assessment </w:t>
            </w:r>
            <w:r>
              <w:rPr>
                <w:sz w:val="16"/>
              </w:rPr>
              <w:sym w:font="Wingdings 3" w:char="F069"/>
            </w:r>
          </w:p>
        </w:tc>
      </w:tr>
      <w:tr w:rsidR="00160FDC" w:rsidTr="00160FDC">
        <w:tc>
          <w:tcPr>
            <w:tcW w:w="1356" w:type="dxa"/>
          </w:tcPr>
          <w:p w:rsidR="00160FDC" w:rsidRPr="00160FDC" w:rsidRDefault="00160FDC" w:rsidP="00160FDC">
            <w:pPr>
              <w:spacing w:after="79" w:line="240" w:lineRule="auto"/>
              <w:ind w:left="0" w:right="0" w:firstLine="0"/>
              <w:rPr>
                <w:sz w:val="16"/>
              </w:rPr>
            </w:pPr>
            <w:r w:rsidRPr="00160FDC">
              <w:rPr>
                <w:sz w:val="16"/>
              </w:rPr>
              <w:t>6</w:t>
            </w:r>
          </w:p>
        </w:tc>
        <w:tc>
          <w:tcPr>
            <w:tcW w:w="1356" w:type="dxa"/>
          </w:tcPr>
          <w:p w:rsidR="00160FDC" w:rsidRPr="00160FDC" w:rsidRDefault="00160FDC" w:rsidP="00160FDC">
            <w:pPr>
              <w:spacing w:after="79" w:line="240" w:lineRule="auto"/>
              <w:ind w:left="0" w:right="0" w:firstLine="0"/>
              <w:rPr>
                <w:sz w:val="16"/>
              </w:rPr>
            </w:pPr>
            <w:r>
              <w:rPr>
                <w:sz w:val="16"/>
              </w:rPr>
              <w:t>100%</w:t>
            </w:r>
          </w:p>
        </w:tc>
        <w:tc>
          <w:tcPr>
            <w:tcW w:w="1357" w:type="dxa"/>
          </w:tcPr>
          <w:p w:rsidR="00160FDC" w:rsidRPr="00160FDC" w:rsidRDefault="00160FDC" w:rsidP="00160FDC">
            <w:pPr>
              <w:spacing w:after="79" w:line="240" w:lineRule="auto"/>
              <w:ind w:left="0" w:right="0" w:firstLine="0"/>
              <w:rPr>
                <w:sz w:val="16"/>
              </w:rPr>
            </w:pPr>
            <w:r>
              <w:rPr>
                <w:sz w:val="16"/>
              </w:rPr>
              <w:t>94%</w:t>
            </w:r>
          </w:p>
        </w:tc>
        <w:tc>
          <w:tcPr>
            <w:tcW w:w="1357" w:type="dxa"/>
          </w:tcPr>
          <w:p w:rsidR="00160FDC" w:rsidRPr="00160FDC" w:rsidRDefault="00160FDC" w:rsidP="00160FDC">
            <w:pPr>
              <w:spacing w:after="79" w:line="240" w:lineRule="auto"/>
              <w:ind w:left="0" w:right="0" w:firstLine="0"/>
              <w:rPr>
                <w:sz w:val="16"/>
              </w:rPr>
            </w:pPr>
            <w:r>
              <w:rPr>
                <w:sz w:val="16"/>
              </w:rPr>
              <w:t>100%</w:t>
            </w:r>
          </w:p>
        </w:tc>
        <w:tc>
          <w:tcPr>
            <w:tcW w:w="1357" w:type="dxa"/>
          </w:tcPr>
          <w:p w:rsidR="00160FDC" w:rsidRPr="00160FDC" w:rsidRDefault="00160FDC" w:rsidP="00160FDC">
            <w:pPr>
              <w:spacing w:after="79" w:line="240" w:lineRule="auto"/>
              <w:ind w:left="0" w:right="0" w:firstLine="0"/>
              <w:rPr>
                <w:sz w:val="16"/>
              </w:rPr>
            </w:pPr>
            <w:r>
              <w:rPr>
                <w:sz w:val="16"/>
              </w:rPr>
              <w:t>94%</w:t>
            </w:r>
          </w:p>
        </w:tc>
        <w:tc>
          <w:tcPr>
            <w:tcW w:w="1357" w:type="dxa"/>
          </w:tcPr>
          <w:p w:rsidR="00160FDC" w:rsidRPr="00160FDC" w:rsidRDefault="00160FDC" w:rsidP="00160FDC">
            <w:pPr>
              <w:spacing w:after="79" w:line="240" w:lineRule="auto"/>
              <w:ind w:left="0" w:right="0" w:firstLine="0"/>
              <w:rPr>
                <w:sz w:val="16"/>
              </w:rPr>
            </w:pPr>
            <w:r>
              <w:rPr>
                <w:sz w:val="16"/>
              </w:rPr>
              <w:t>100%</w:t>
            </w:r>
          </w:p>
        </w:tc>
        <w:tc>
          <w:tcPr>
            <w:tcW w:w="1357" w:type="dxa"/>
          </w:tcPr>
          <w:p w:rsidR="00160FDC" w:rsidRPr="00160FDC" w:rsidRDefault="00160FDC" w:rsidP="00160FDC">
            <w:pPr>
              <w:spacing w:after="79" w:line="240" w:lineRule="auto"/>
              <w:ind w:left="0" w:right="0" w:firstLine="0"/>
              <w:rPr>
                <w:sz w:val="16"/>
              </w:rPr>
            </w:pPr>
            <w:r>
              <w:rPr>
                <w:sz w:val="16"/>
              </w:rPr>
              <w:t>89%</w:t>
            </w:r>
          </w:p>
        </w:tc>
      </w:tr>
      <w:tr w:rsidR="00160FDC" w:rsidTr="00160FDC">
        <w:tc>
          <w:tcPr>
            <w:tcW w:w="1356" w:type="dxa"/>
          </w:tcPr>
          <w:p w:rsidR="00160FDC" w:rsidRPr="00160FDC" w:rsidRDefault="00160FDC" w:rsidP="00160FDC">
            <w:pPr>
              <w:spacing w:after="79" w:line="240" w:lineRule="auto"/>
              <w:ind w:left="0" w:right="0" w:firstLine="0"/>
              <w:rPr>
                <w:sz w:val="16"/>
              </w:rPr>
            </w:pPr>
            <w:r w:rsidRPr="00160FDC">
              <w:rPr>
                <w:sz w:val="16"/>
              </w:rPr>
              <w:t>5</w:t>
            </w:r>
          </w:p>
        </w:tc>
        <w:tc>
          <w:tcPr>
            <w:tcW w:w="1356" w:type="dxa"/>
          </w:tcPr>
          <w:p w:rsidR="00160FDC" w:rsidRPr="00160FDC" w:rsidRDefault="00160FDC" w:rsidP="00160FDC">
            <w:pPr>
              <w:spacing w:after="79" w:line="240" w:lineRule="auto"/>
              <w:ind w:left="0" w:right="0" w:firstLine="0"/>
              <w:rPr>
                <w:sz w:val="16"/>
              </w:rPr>
            </w:pPr>
            <w:r>
              <w:rPr>
                <w:sz w:val="16"/>
              </w:rPr>
              <w:t>100%</w:t>
            </w:r>
          </w:p>
        </w:tc>
        <w:tc>
          <w:tcPr>
            <w:tcW w:w="1357" w:type="dxa"/>
          </w:tcPr>
          <w:p w:rsidR="00160FDC" w:rsidRPr="00160FDC" w:rsidRDefault="00160FDC" w:rsidP="00160FDC">
            <w:pPr>
              <w:spacing w:after="79" w:line="240" w:lineRule="auto"/>
              <w:ind w:left="0" w:right="0" w:firstLine="0"/>
              <w:rPr>
                <w:sz w:val="16"/>
              </w:rPr>
            </w:pPr>
            <w:r>
              <w:rPr>
                <w:sz w:val="16"/>
              </w:rPr>
              <w:t>90%</w:t>
            </w:r>
          </w:p>
        </w:tc>
        <w:tc>
          <w:tcPr>
            <w:tcW w:w="1357" w:type="dxa"/>
          </w:tcPr>
          <w:p w:rsidR="00160FDC" w:rsidRPr="00160FDC" w:rsidRDefault="00160FDC" w:rsidP="00160FDC">
            <w:pPr>
              <w:spacing w:after="79" w:line="240" w:lineRule="auto"/>
              <w:ind w:left="0" w:right="0" w:firstLine="0"/>
              <w:rPr>
                <w:sz w:val="16"/>
              </w:rPr>
            </w:pPr>
            <w:r>
              <w:rPr>
                <w:sz w:val="16"/>
              </w:rPr>
              <w:t>100%</w:t>
            </w:r>
          </w:p>
        </w:tc>
        <w:tc>
          <w:tcPr>
            <w:tcW w:w="1357" w:type="dxa"/>
          </w:tcPr>
          <w:p w:rsidR="00160FDC" w:rsidRPr="00160FDC" w:rsidRDefault="00160FDC" w:rsidP="00160FDC">
            <w:pPr>
              <w:spacing w:after="79" w:line="240" w:lineRule="auto"/>
              <w:ind w:left="0" w:right="0" w:firstLine="0"/>
              <w:rPr>
                <w:sz w:val="16"/>
              </w:rPr>
            </w:pPr>
            <w:r>
              <w:rPr>
                <w:sz w:val="16"/>
              </w:rPr>
              <w:t>90%</w:t>
            </w:r>
          </w:p>
        </w:tc>
        <w:tc>
          <w:tcPr>
            <w:tcW w:w="1357" w:type="dxa"/>
          </w:tcPr>
          <w:p w:rsidR="00160FDC" w:rsidRPr="00160FDC" w:rsidRDefault="00160FDC" w:rsidP="00160FDC">
            <w:pPr>
              <w:spacing w:after="79" w:line="240" w:lineRule="auto"/>
              <w:ind w:left="0" w:right="0" w:firstLine="0"/>
              <w:rPr>
                <w:sz w:val="16"/>
              </w:rPr>
            </w:pPr>
            <w:r>
              <w:rPr>
                <w:sz w:val="16"/>
              </w:rPr>
              <w:t>100%</w:t>
            </w:r>
          </w:p>
        </w:tc>
        <w:tc>
          <w:tcPr>
            <w:tcW w:w="1357" w:type="dxa"/>
          </w:tcPr>
          <w:p w:rsidR="00160FDC" w:rsidRPr="00160FDC" w:rsidRDefault="00160FDC" w:rsidP="00160FDC">
            <w:pPr>
              <w:spacing w:after="79" w:line="240" w:lineRule="auto"/>
              <w:ind w:left="0" w:right="0" w:firstLine="0"/>
              <w:rPr>
                <w:sz w:val="16"/>
              </w:rPr>
            </w:pPr>
            <w:r>
              <w:rPr>
                <w:sz w:val="16"/>
              </w:rPr>
              <w:t>100%</w:t>
            </w:r>
          </w:p>
        </w:tc>
      </w:tr>
      <w:tr w:rsidR="00160FDC" w:rsidTr="00160FDC">
        <w:tc>
          <w:tcPr>
            <w:tcW w:w="1356" w:type="dxa"/>
          </w:tcPr>
          <w:p w:rsidR="00160FDC" w:rsidRPr="00160FDC" w:rsidRDefault="00160FDC" w:rsidP="00160FDC">
            <w:pPr>
              <w:spacing w:after="79" w:line="240" w:lineRule="auto"/>
              <w:ind w:left="0" w:right="0" w:firstLine="0"/>
              <w:rPr>
                <w:sz w:val="16"/>
              </w:rPr>
            </w:pPr>
            <w:r w:rsidRPr="00160FDC">
              <w:rPr>
                <w:sz w:val="16"/>
              </w:rPr>
              <w:t>4</w:t>
            </w:r>
          </w:p>
        </w:tc>
        <w:tc>
          <w:tcPr>
            <w:tcW w:w="1356" w:type="dxa"/>
          </w:tcPr>
          <w:p w:rsidR="00160FDC" w:rsidRPr="00160FDC" w:rsidRDefault="00B934CA" w:rsidP="00160FDC">
            <w:pPr>
              <w:spacing w:after="79" w:line="240" w:lineRule="auto"/>
              <w:ind w:left="0" w:right="0" w:firstLine="0"/>
              <w:rPr>
                <w:sz w:val="16"/>
              </w:rPr>
            </w:pPr>
            <w:r>
              <w:rPr>
                <w:sz w:val="16"/>
              </w:rPr>
              <w:t>100%</w:t>
            </w:r>
          </w:p>
        </w:tc>
        <w:tc>
          <w:tcPr>
            <w:tcW w:w="1357" w:type="dxa"/>
          </w:tcPr>
          <w:p w:rsidR="00160FDC" w:rsidRPr="00160FDC" w:rsidRDefault="00B934CA" w:rsidP="00160FDC">
            <w:pPr>
              <w:spacing w:after="79" w:line="240" w:lineRule="auto"/>
              <w:ind w:left="0" w:right="0" w:firstLine="0"/>
              <w:rPr>
                <w:sz w:val="16"/>
              </w:rPr>
            </w:pPr>
            <w:r>
              <w:rPr>
                <w:sz w:val="16"/>
              </w:rPr>
              <w:t>95%</w:t>
            </w:r>
          </w:p>
        </w:tc>
        <w:tc>
          <w:tcPr>
            <w:tcW w:w="1357" w:type="dxa"/>
          </w:tcPr>
          <w:p w:rsidR="00160FDC" w:rsidRPr="00160FDC" w:rsidRDefault="00B934CA" w:rsidP="00160FDC">
            <w:pPr>
              <w:spacing w:after="79" w:line="240" w:lineRule="auto"/>
              <w:ind w:left="0" w:right="0" w:firstLine="0"/>
              <w:rPr>
                <w:sz w:val="16"/>
              </w:rPr>
            </w:pPr>
            <w:r>
              <w:rPr>
                <w:sz w:val="16"/>
              </w:rPr>
              <w:t>100%</w:t>
            </w:r>
          </w:p>
        </w:tc>
        <w:tc>
          <w:tcPr>
            <w:tcW w:w="1357" w:type="dxa"/>
          </w:tcPr>
          <w:p w:rsidR="00160FDC" w:rsidRPr="00160FDC" w:rsidRDefault="00B934CA" w:rsidP="00160FDC">
            <w:pPr>
              <w:spacing w:after="79" w:line="240" w:lineRule="auto"/>
              <w:ind w:left="0" w:right="0" w:firstLine="0"/>
              <w:rPr>
                <w:sz w:val="16"/>
              </w:rPr>
            </w:pPr>
            <w:r>
              <w:rPr>
                <w:sz w:val="16"/>
              </w:rPr>
              <w:t>95%</w:t>
            </w:r>
          </w:p>
        </w:tc>
        <w:tc>
          <w:tcPr>
            <w:tcW w:w="1357" w:type="dxa"/>
          </w:tcPr>
          <w:p w:rsidR="00160FDC" w:rsidRPr="00160FDC" w:rsidRDefault="00B934CA" w:rsidP="00160FDC">
            <w:pPr>
              <w:spacing w:after="79" w:line="240" w:lineRule="auto"/>
              <w:ind w:left="0" w:right="0" w:firstLine="0"/>
              <w:rPr>
                <w:sz w:val="16"/>
              </w:rPr>
            </w:pPr>
            <w:r>
              <w:rPr>
                <w:sz w:val="16"/>
              </w:rPr>
              <w:t>100%</w:t>
            </w:r>
          </w:p>
        </w:tc>
        <w:tc>
          <w:tcPr>
            <w:tcW w:w="1357" w:type="dxa"/>
          </w:tcPr>
          <w:p w:rsidR="00160FDC" w:rsidRPr="00160FDC" w:rsidRDefault="00B934CA" w:rsidP="00160FDC">
            <w:pPr>
              <w:spacing w:after="79" w:line="240" w:lineRule="auto"/>
              <w:ind w:left="0" w:right="0" w:firstLine="0"/>
              <w:rPr>
                <w:sz w:val="16"/>
              </w:rPr>
            </w:pPr>
            <w:r>
              <w:rPr>
                <w:sz w:val="16"/>
              </w:rPr>
              <w:t>90%</w:t>
            </w:r>
          </w:p>
        </w:tc>
      </w:tr>
    </w:tbl>
    <w:p w:rsidR="00457A22" w:rsidRDefault="00457A22" w:rsidP="00DD6A15">
      <w:pPr>
        <w:ind w:left="0" w:firstLine="0"/>
      </w:pPr>
    </w:p>
    <w:p w:rsidR="004C150A" w:rsidRDefault="00160FDC" w:rsidP="00DD6A15">
      <w:pPr>
        <w:ind w:left="0" w:firstLine="0"/>
      </w:pPr>
      <w:r>
        <w:t>P</w:t>
      </w:r>
      <w:r w:rsidR="0096499A">
        <w:t xml:space="preserve">upils enjoy reading and are confident readers. </w:t>
      </w:r>
      <w:r w:rsidR="002923D6">
        <w:t xml:space="preserve">The school uses a range of strategies to promote and encourage regular reading. </w:t>
      </w:r>
      <w:r w:rsidR="0096499A">
        <w:t xml:space="preserve">This raises the level of importance </w:t>
      </w:r>
      <w:r w:rsidR="002923D6">
        <w:t xml:space="preserve">and the profile </w:t>
      </w:r>
      <w:r w:rsidR="0096499A">
        <w:t xml:space="preserve">for reading across the school. </w:t>
      </w:r>
    </w:p>
    <w:p w:rsidR="004C150A" w:rsidRDefault="0096499A">
      <w:pPr>
        <w:spacing w:after="81" w:line="240" w:lineRule="auto"/>
        <w:ind w:left="0" w:right="0" w:firstLine="0"/>
      </w:pPr>
      <w:r>
        <w:t xml:space="preserve"> </w:t>
      </w:r>
    </w:p>
    <w:p w:rsidR="002923D6" w:rsidRDefault="0096499A" w:rsidP="00DD6A15">
      <w:pPr>
        <w:ind w:left="0" w:firstLine="0"/>
        <w:rPr>
          <w:b/>
          <w:color w:val="C45911" w:themeColor="accent2" w:themeShade="BF"/>
        </w:rPr>
      </w:pPr>
      <w:r>
        <w:t xml:space="preserve">Children join the school in Reception Year, with skills and knowledge that are below the levels expected for their age. By the end of the Early Years Foundation Stage, children make good progress from their starting points. Because starting points for this group were low, </w:t>
      </w:r>
      <w:r w:rsidR="002923D6">
        <w:t xml:space="preserve">despite making good progress the children are only performing at expected level by the end of the reception year. </w:t>
      </w:r>
      <w:r w:rsidR="00163336">
        <w:t>Over the last two comparable years the GLD has been</w:t>
      </w:r>
      <w:r w:rsidR="004F14F3">
        <w:t xml:space="preserve"> </w:t>
      </w:r>
      <w:r w:rsidR="004F14F3" w:rsidRPr="004F14F3">
        <w:rPr>
          <w:b/>
        </w:rPr>
        <w:t>at or</w:t>
      </w:r>
      <w:r w:rsidR="00163336" w:rsidRPr="004F14F3">
        <w:rPr>
          <w:b/>
        </w:rPr>
        <w:t xml:space="preserve"> above the national average.</w:t>
      </w:r>
      <w:r w:rsidR="00107868" w:rsidRPr="004F14F3">
        <w:rPr>
          <w:b/>
        </w:rPr>
        <w:tab/>
      </w:r>
      <w:r w:rsidR="00107868" w:rsidRPr="004F14F3">
        <w:rPr>
          <w:b/>
        </w:rPr>
        <w:tab/>
      </w:r>
      <w:r w:rsidR="00107868" w:rsidRPr="004F14F3">
        <w:rPr>
          <w:b/>
        </w:rPr>
        <w:tab/>
      </w:r>
      <w:r w:rsidR="00107868" w:rsidRPr="004F14F3">
        <w:rPr>
          <w:b/>
        </w:rPr>
        <w:tab/>
      </w:r>
      <w:r w:rsidR="00107868" w:rsidRPr="004F14F3">
        <w:rPr>
          <w:b/>
        </w:rPr>
        <w:tab/>
      </w:r>
      <w:r w:rsidR="00107868" w:rsidRPr="004F14F3">
        <w:rPr>
          <w:b/>
        </w:rPr>
        <w:tab/>
      </w:r>
      <w:r w:rsidR="00107868" w:rsidRPr="004F14F3">
        <w:rPr>
          <w:b/>
        </w:rPr>
        <w:tab/>
      </w:r>
      <w:r w:rsidR="00107868">
        <w:tab/>
      </w:r>
      <w:r w:rsidR="00107868">
        <w:tab/>
      </w:r>
      <w:r w:rsidR="00163336">
        <w:tab/>
      </w:r>
      <w:r w:rsidR="00163336">
        <w:tab/>
      </w:r>
    </w:p>
    <w:p w:rsidR="001A1A62" w:rsidRDefault="001A1A62" w:rsidP="002923D6">
      <w:pPr>
        <w:ind w:left="215" w:firstLine="0"/>
        <w:rPr>
          <w:b/>
          <w:color w:val="C45911" w:themeColor="accent2" w:themeShade="BF"/>
        </w:rPr>
      </w:pPr>
    </w:p>
    <w:p w:rsidR="001A1A62" w:rsidRDefault="001A1A62" w:rsidP="00DD6A15">
      <w:pPr>
        <w:ind w:left="0" w:firstLine="0"/>
      </w:pPr>
      <w:r>
        <w:t xml:space="preserve">The school is inclusive and enables all staff and pupils to excel because it maintains high expectations for equal opportunities.  </w:t>
      </w:r>
    </w:p>
    <w:p w:rsidR="001A1A62" w:rsidRDefault="001A1A62" w:rsidP="001A1A62">
      <w:r>
        <w:tab/>
      </w:r>
      <w:r>
        <w:tab/>
      </w:r>
      <w:r>
        <w:tab/>
      </w:r>
      <w:r>
        <w:tab/>
      </w:r>
      <w:r>
        <w:tab/>
      </w:r>
      <w:r>
        <w:tab/>
      </w:r>
      <w:r>
        <w:tab/>
      </w:r>
      <w:r>
        <w:tab/>
      </w:r>
      <w:r>
        <w:tab/>
      </w:r>
      <w:r>
        <w:tab/>
      </w:r>
      <w:r>
        <w:tab/>
      </w:r>
      <w:r>
        <w:tab/>
      </w:r>
    </w:p>
    <w:p w:rsidR="004C150A" w:rsidRDefault="004E2D57">
      <w:pPr>
        <w:spacing w:after="194" w:line="240" w:lineRule="auto"/>
        <w:ind w:left="0" w:right="0" w:firstLine="0"/>
        <w:rPr>
          <w:b/>
        </w:rPr>
      </w:pPr>
      <w:r>
        <w:rPr>
          <w:b/>
        </w:rPr>
        <w:t xml:space="preserve">Achievement </w:t>
      </w:r>
      <w:r w:rsidR="000C1EB6" w:rsidRPr="004E2D57">
        <w:rPr>
          <w:b/>
        </w:rPr>
        <w:t xml:space="preserve">Evidence Base </w:t>
      </w:r>
    </w:p>
    <w:p w:rsidR="00960C62" w:rsidRPr="00960C62" w:rsidRDefault="00960C62">
      <w:pPr>
        <w:spacing w:after="194" w:line="240" w:lineRule="auto"/>
        <w:ind w:left="0" w:right="0" w:firstLine="0"/>
        <w:rPr>
          <w:b/>
          <w:i/>
        </w:rPr>
      </w:pPr>
      <w:r w:rsidRPr="00960C62">
        <w:rPr>
          <w:b/>
          <w:i/>
        </w:rPr>
        <w:t xml:space="preserve">Ach.1 </w:t>
      </w:r>
      <w:r w:rsidR="005D06A6">
        <w:rPr>
          <w:b/>
          <w:i/>
        </w:rPr>
        <w:t>Progress</w:t>
      </w:r>
    </w:p>
    <w:tbl>
      <w:tblPr>
        <w:tblStyle w:val="TableGrid0"/>
        <w:tblW w:w="0" w:type="auto"/>
        <w:tblLook w:val="04A0" w:firstRow="1" w:lastRow="0" w:firstColumn="1" w:lastColumn="0" w:noHBand="0" w:noVBand="1"/>
      </w:tblPr>
      <w:tblGrid>
        <w:gridCol w:w="4861"/>
        <w:gridCol w:w="1371"/>
      </w:tblGrid>
      <w:tr w:rsidR="00A81571" w:rsidRPr="00EC28E1" w:rsidTr="005C21FD">
        <w:tc>
          <w:tcPr>
            <w:tcW w:w="6232" w:type="dxa"/>
            <w:gridSpan w:val="2"/>
            <w:tcBorders>
              <w:bottom w:val="single" w:sz="4" w:space="0" w:color="auto"/>
            </w:tcBorders>
            <w:shd w:val="clear" w:color="auto" w:fill="002060"/>
          </w:tcPr>
          <w:p w:rsidR="00A81571" w:rsidRPr="00A81571" w:rsidRDefault="00A81571" w:rsidP="005C21FD">
            <w:pPr>
              <w:jc w:val="center"/>
              <w:rPr>
                <w:rFonts w:asciiTheme="minorHAnsi" w:hAnsiTheme="minorHAnsi"/>
                <w:b/>
                <w:color w:val="FFFFFF" w:themeColor="background1"/>
              </w:rPr>
            </w:pPr>
            <w:r w:rsidRPr="00A81571">
              <w:rPr>
                <w:rFonts w:asciiTheme="minorHAnsi" w:hAnsiTheme="minorHAnsi"/>
                <w:b/>
                <w:color w:val="FFFFFF" w:themeColor="background1"/>
              </w:rPr>
              <w:t xml:space="preserve">Document &amp; Location </w:t>
            </w:r>
          </w:p>
        </w:tc>
      </w:tr>
      <w:tr w:rsidR="000C1EB6" w:rsidRPr="00EC28E1" w:rsidTr="005C21FD">
        <w:tc>
          <w:tcPr>
            <w:tcW w:w="4861" w:type="dxa"/>
          </w:tcPr>
          <w:p w:rsidR="005D06A6" w:rsidRPr="005D06A6" w:rsidRDefault="005D06A6" w:rsidP="005C21FD">
            <w:pPr>
              <w:ind w:left="0" w:firstLine="0"/>
              <w:rPr>
                <w:rFonts w:asciiTheme="minorHAnsi" w:hAnsiTheme="minorHAnsi"/>
                <w:b/>
                <w:color w:val="002060"/>
              </w:rPr>
            </w:pPr>
            <w:r w:rsidRPr="005D06A6">
              <w:rPr>
                <w:rFonts w:asciiTheme="minorHAnsi" w:hAnsiTheme="minorHAnsi"/>
                <w:b/>
                <w:color w:val="002060"/>
              </w:rPr>
              <w:t>Points Progress against new school expectations</w:t>
            </w:r>
          </w:p>
          <w:p w:rsidR="000C1EB6" w:rsidRPr="00A81571" w:rsidRDefault="000C1EB6" w:rsidP="005C21FD">
            <w:pPr>
              <w:ind w:left="0" w:firstLine="0"/>
              <w:rPr>
                <w:rFonts w:asciiTheme="minorHAnsi" w:hAnsiTheme="minorHAnsi"/>
                <w:color w:val="002060"/>
              </w:rPr>
            </w:pPr>
            <w:r w:rsidRPr="00A81571">
              <w:rPr>
                <w:rFonts w:asciiTheme="minorHAnsi" w:hAnsiTheme="minorHAnsi"/>
                <w:color w:val="002060"/>
              </w:rPr>
              <w:t>% of children making 4pts progress, each year in KS2 (2013)</w:t>
            </w:r>
          </w:p>
        </w:tc>
        <w:tc>
          <w:tcPr>
            <w:tcW w:w="1371" w:type="dxa"/>
          </w:tcPr>
          <w:p w:rsidR="000C1EB6" w:rsidRPr="00A81571" w:rsidRDefault="000C1EB6" w:rsidP="005C21FD">
            <w:pPr>
              <w:rPr>
                <w:rFonts w:asciiTheme="minorHAnsi" w:hAnsiTheme="minorHAnsi"/>
                <w:b/>
                <w:color w:val="002060"/>
              </w:rPr>
            </w:pPr>
            <w:r w:rsidRPr="00A81571">
              <w:rPr>
                <w:rFonts w:asciiTheme="minorHAnsi" w:hAnsiTheme="minorHAnsi"/>
                <w:b/>
                <w:color w:val="002060"/>
              </w:rPr>
              <w:t xml:space="preserve">Ach1.1 </w:t>
            </w:r>
          </w:p>
        </w:tc>
      </w:tr>
      <w:tr w:rsidR="000C1EB6" w:rsidRPr="00EC28E1" w:rsidTr="005C21FD">
        <w:tc>
          <w:tcPr>
            <w:tcW w:w="4861" w:type="dxa"/>
          </w:tcPr>
          <w:p w:rsidR="000C1EB6" w:rsidRDefault="000C1EB6" w:rsidP="005C21FD">
            <w:pPr>
              <w:ind w:left="0" w:firstLine="0"/>
              <w:rPr>
                <w:rFonts w:asciiTheme="minorHAnsi" w:hAnsiTheme="minorHAnsi"/>
                <w:b/>
                <w:color w:val="002060"/>
              </w:rPr>
            </w:pPr>
            <w:r w:rsidRPr="005D06A6">
              <w:rPr>
                <w:rFonts w:asciiTheme="minorHAnsi" w:hAnsiTheme="minorHAnsi"/>
                <w:b/>
                <w:color w:val="002060"/>
              </w:rPr>
              <w:t xml:space="preserve">APS Data </w:t>
            </w:r>
          </w:p>
          <w:p w:rsidR="005D06A6" w:rsidRDefault="005D06A6" w:rsidP="005C21FD">
            <w:pPr>
              <w:ind w:left="0" w:firstLine="0"/>
              <w:rPr>
                <w:rFonts w:asciiTheme="minorHAnsi" w:hAnsiTheme="minorHAnsi"/>
                <w:color w:val="002060"/>
              </w:rPr>
            </w:pPr>
            <w:r>
              <w:rPr>
                <w:rFonts w:asciiTheme="minorHAnsi" w:hAnsiTheme="minorHAnsi"/>
                <w:color w:val="002060"/>
              </w:rPr>
              <w:t xml:space="preserve">Points Progress across multiple years Rd, </w:t>
            </w:r>
            <w:proofErr w:type="spellStart"/>
            <w:r>
              <w:rPr>
                <w:rFonts w:asciiTheme="minorHAnsi" w:hAnsiTheme="minorHAnsi"/>
                <w:color w:val="002060"/>
              </w:rPr>
              <w:t>Wr</w:t>
            </w:r>
            <w:proofErr w:type="spellEnd"/>
            <w:r>
              <w:rPr>
                <w:rFonts w:asciiTheme="minorHAnsi" w:hAnsiTheme="minorHAnsi"/>
                <w:color w:val="002060"/>
              </w:rPr>
              <w:t>, Ma</w:t>
            </w:r>
          </w:p>
          <w:p w:rsidR="005D06A6" w:rsidRDefault="005D06A6" w:rsidP="005C21FD">
            <w:pPr>
              <w:ind w:left="0" w:firstLine="0"/>
              <w:rPr>
                <w:rFonts w:asciiTheme="minorHAnsi" w:hAnsiTheme="minorHAnsi"/>
                <w:color w:val="002060"/>
              </w:rPr>
            </w:pPr>
            <w:r>
              <w:rPr>
                <w:rFonts w:asciiTheme="minorHAnsi" w:hAnsiTheme="minorHAnsi"/>
                <w:color w:val="002060"/>
              </w:rPr>
              <w:t xml:space="preserve">APS over last 3 terms </w:t>
            </w:r>
          </w:p>
          <w:p w:rsidR="005D06A6" w:rsidRPr="005D06A6" w:rsidRDefault="005D06A6" w:rsidP="005C21FD">
            <w:pPr>
              <w:ind w:left="0" w:firstLine="0"/>
              <w:rPr>
                <w:rFonts w:asciiTheme="minorHAnsi" w:hAnsiTheme="minorHAnsi"/>
                <w:color w:val="002060"/>
              </w:rPr>
            </w:pPr>
            <w:r>
              <w:rPr>
                <w:rFonts w:asciiTheme="minorHAnsi" w:hAnsiTheme="minorHAnsi"/>
                <w:color w:val="002060"/>
              </w:rPr>
              <w:lastRenderedPageBreak/>
              <w:t xml:space="preserve">Progress since KS1 (Year 4 and Year 6 exceeding expectations) </w:t>
            </w:r>
          </w:p>
        </w:tc>
        <w:tc>
          <w:tcPr>
            <w:tcW w:w="1371" w:type="dxa"/>
          </w:tcPr>
          <w:p w:rsidR="000C1EB6" w:rsidRPr="00A81571" w:rsidRDefault="000C1EB6" w:rsidP="005C21FD">
            <w:pPr>
              <w:rPr>
                <w:rFonts w:asciiTheme="minorHAnsi" w:hAnsiTheme="minorHAnsi"/>
                <w:b/>
                <w:color w:val="002060"/>
              </w:rPr>
            </w:pPr>
            <w:r w:rsidRPr="00A81571">
              <w:rPr>
                <w:rFonts w:asciiTheme="minorHAnsi" w:hAnsiTheme="minorHAnsi"/>
                <w:b/>
                <w:color w:val="002060"/>
              </w:rPr>
              <w:lastRenderedPageBreak/>
              <w:t>Ach1.1</w:t>
            </w:r>
          </w:p>
        </w:tc>
      </w:tr>
      <w:tr w:rsidR="000C1EB6" w:rsidRPr="00EC28E1" w:rsidTr="005C21FD">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c>
          <w:tcPr>
            <w:tcW w:w="4861" w:type="dxa"/>
            <w:tcBorders>
              <w:top w:val="single" w:sz="4" w:space="0" w:color="auto"/>
              <w:left w:val="single" w:sz="4" w:space="0" w:color="auto"/>
              <w:bottom w:val="single" w:sz="4" w:space="0" w:color="auto"/>
              <w:right w:val="single" w:sz="4" w:space="0" w:color="auto"/>
            </w:tcBorders>
            <w:shd w:val="clear" w:color="auto" w:fill="FFFFFF" w:themeFill="background1"/>
          </w:tcPr>
          <w:p w:rsidR="000C1EB6" w:rsidRPr="005D06A6" w:rsidRDefault="005D06A6" w:rsidP="005C21FD">
            <w:pPr>
              <w:ind w:left="0" w:firstLine="0"/>
              <w:rPr>
                <w:rFonts w:asciiTheme="minorHAnsi" w:hAnsiTheme="minorHAnsi"/>
                <w:b/>
                <w:color w:val="002060"/>
              </w:rPr>
            </w:pPr>
            <w:r>
              <w:rPr>
                <w:rFonts w:asciiTheme="minorHAnsi" w:hAnsiTheme="minorHAnsi"/>
                <w:b/>
                <w:color w:val="002060"/>
              </w:rPr>
              <w:lastRenderedPageBreak/>
              <w:t xml:space="preserve">TSM </w:t>
            </w:r>
            <w:r w:rsidR="000C1EB6" w:rsidRPr="005D06A6">
              <w:rPr>
                <w:rFonts w:asciiTheme="minorHAnsi" w:hAnsiTheme="minorHAnsi"/>
                <w:b/>
                <w:color w:val="002060"/>
              </w:rPr>
              <w:t xml:space="preserve">Attainment &amp; Progress Summary RAISE 14 </w:t>
            </w:r>
          </w:p>
        </w:tc>
        <w:tc>
          <w:tcPr>
            <w:tcW w:w="1371" w:type="dxa"/>
            <w:tcBorders>
              <w:top w:val="single" w:sz="4" w:space="0" w:color="auto"/>
              <w:left w:val="single" w:sz="4" w:space="0" w:color="auto"/>
              <w:bottom w:val="single" w:sz="4" w:space="0" w:color="auto"/>
              <w:right w:val="single" w:sz="4" w:space="0" w:color="auto"/>
            </w:tcBorders>
          </w:tcPr>
          <w:p w:rsidR="000C1EB6" w:rsidRPr="00A81571" w:rsidRDefault="005C21FD" w:rsidP="005C21FD">
            <w:pPr>
              <w:rPr>
                <w:rFonts w:asciiTheme="minorHAnsi" w:hAnsiTheme="minorHAnsi"/>
                <w:b/>
                <w:color w:val="002060"/>
              </w:rPr>
            </w:pPr>
            <w:r>
              <w:rPr>
                <w:rFonts w:asciiTheme="minorHAnsi" w:hAnsiTheme="minorHAnsi"/>
                <w:b/>
                <w:color w:val="002060"/>
              </w:rPr>
              <w:t>A</w:t>
            </w:r>
            <w:r w:rsidR="000C1EB6" w:rsidRPr="00A81571">
              <w:rPr>
                <w:rFonts w:asciiTheme="minorHAnsi" w:hAnsiTheme="minorHAnsi"/>
                <w:b/>
                <w:color w:val="002060"/>
              </w:rPr>
              <w:t>ch1.1</w:t>
            </w:r>
          </w:p>
        </w:tc>
      </w:tr>
      <w:tr w:rsidR="005D06A6" w:rsidRPr="00EC28E1" w:rsidTr="005C21FD">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c>
          <w:tcPr>
            <w:tcW w:w="4861" w:type="dxa"/>
            <w:tcBorders>
              <w:top w:val="single" w:sz="4" w:space="0" w:color="auto"/>
              <w:left w:val="single" w:sz="4" w:space="0" w:color="auto"/>
              <w:bottom w:val="single" w:sz="4" w:space="0" w:color="auto"/>
              <w:right w:val="single" w:sz="4" w:space="0" w:color="auto"/>
            </w:tcBorders>
            <w:shd w:val="clear" w:color="auto" w:fill="FFFFFF" w:themeFill="background1"/>
          </w:tcPr>
          <w:p w:rsidR="005D06A6" w:rsidRPr="005D06A6" w:rsidRDefault="005D06A6" w:rsidP="005D06A6">
            <w:pPr>
              <w:ind w:left="0" w:firstLine="0"/>
              <w:rPr>
                <w:rFonts w:asciiTheme="minorHAnsi" w:hAnsiTheme="minorHAnsi"/>
                <w:b/>
                <w:color w:val="002060"/>
              </w:rPr>
            </w:pPr>
            <w:r>
              <w:rPr>
                <w:rFonts w:asciiTheme="minorHAnsi" w:hAnsiTheme="minorHAnsi"/>
                <w:b/>
                <w:color w:val="002060"/>
              </w:rPr>
              <w:t xml:space="preserve">TSM </w:t>
            </w:r>
            <w:r w:rsidRPr="005D06A6">
              <w:rPr>
                <w:rFonts w:asciiTheme="minorHAnsi" w:hAnsiTheme="minorHAnsi"/>
                <w:b/>
                <w:color w:val="002060"/>
              </w:rPr>
              <w:t>Attain</w:t>
            </w:r>
            <w:r>
              <w:rPr>
                <w:rFonts w:asciiTheme="minorHAnsi" w:hAnsiTheme="minorHAnsi"/>
                <w:b/>
                <w:color w:val="002060"/>
              </w:rPr>
              <w:t>ment &amp; Progress Summary RAISE 12</w:t>
            </w:r>
            <w:r w:rsidRPr="005D06A6">
              <w:rPr>
                <w:rFonts w:asciiTheme="minorHAnsi" w:hAnsiTheme="minorHAnsi"/>
                <w:b/>
                <w:color w:val="002060"/>
              </w:rPr>
              <w:t xml:space="preserve"> </w:t>
            </w:r>
          </w:p>
        </w:tc>
        <w:tc>
          <w:tcPr>
            <w:tcW w:w="1371" w:type="dxa"/>
            <w:tcBorders>
              <w:top w:val="single" w:sz="4" w:space="0" w:color="auto"/>
              <w:left w:val="single" w:sz="4" w:space="0" w:color="auto"/>
              <w:bottom w:val="single" w:sz="4" w:space="0" w:color="auto"/>
              <w:right w:val="single" w:sz="4" w:space="0" w:color="auto"/>
            </w:tcBorders>
          </w:tcPr>
          <w:p w:rsidR="005D06A6" w:rsidRPr="00A81571" w:rsidRDefault="005D06A6" w:rsidP="005D06A6">
            <w:pPr>
              <w:rPr>
                <w:rFonts w:asciiTheme="minorHAnsi" w:hAnsiTheme="minorHAnsi"/>
                <w:b/>
                <w:color w:val="002060"/>
              </w:rPr>
            </w:pPr>
            <w:r>
              <w:rPr>
                <w:rFonts w:asciiTheme="minorHAnsi" w:hAnsiTheme="minorHAnsi"/>
                <w:b/>
                <w:color w:val="002060"/>
              </w:rPr>
              <w:t>A</w:t>
            </w:r>
            <w:r w:rsidRPr="00A81571">
              <w:rPr>
                <w:rFonts w:asciiTheme="minorHAnsi" w:hAnsiTheme="minorHAnsi"/>
                <w:b/>
                <w:color w:val="002060"/>
              </w:rPr>
              <w:t>ch1.1</w:t>
            </w:r>
          </w:p>
        </w:tc>
      </w:tr>
      <w:tr w:rsidR="005D06A6" w:rsidRPr="00EC28E1" w:rsidTr="005C21FD">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c>
          <w:tcPr>
            <w:tcW w:w="4861" w:type="dxa"/>
            <w:tcBorders>
              <w:top w:val="single" w:sz="4" w:space="0" w:color="auto"/>
              <w:left w:val="single" w:sz="4" w:space="0" w:color="auto"/>
              <w:bottom w:val="single" w:sz="4" w:space="0" w:color="auto"/>
              <w:right w:val="single" w:sz="4" w:space="0" w:color="auto"/>
            </w:tcBorders>
            <w:shd w:val="clear" w:color="auto" w:fill="FFFFFF" w:themeFill="background1"/>
          </w:tcPr>
          <w:p w:rsidR="005D06A6" w:rsidRDefault="005D06A6" w:rsidP="005D06A6">
            <w:pPr>
              <w:ind w:left="0" w:firstLine="0"/>
              <w:rPr>
                <w:rFonts w:asciiTheme="minorHAnsi" w:hAnsiTheme="minorHAnsi"/>
                <w:b/>
                <w:color w:val="002060"/>
              </w:rPr>
            </w:pPr>
            <w:r>
              <w:rPr>
                <w:rFonts w:asciiTheme="minorHAnsi" w:hAnsiTheme="minorHAnsi"/>
                <w:b/>
                <w:color w:val="002060"/>
              </w:rPr>
              <w:t xml:space="preserve">KS2 Expected Progress (Raise format) </w:t>
            </w:r>
          </w:p>
          <w:p w:rsidR="005D06A6" w:rsidRDefault="005D06A6" w:rsidP="005D06A6">
            <w:pPr>
              <w:ind w:left="0" w:firstLine="0"/>
              <w:rPr>
                <w:rFonts w:asciiTheme="minorHAnsi" w:hAnsiTheme="minorHAnsi"/>
                <w:color w:val="002060"/>
              </w:rPr>
            </w:pPr>
            <w:r w:rsidRPr="005D06A6">
              <w:rPr>
                <w:rFonts w:asciiTheme="minorHAnsi" w:hAnsiTheme="minorHAnsi"/>
                <w:color w:val="002060"/>
              </w:rPr>
              <w:t>12</w:t>
            </w:r>
            <w:r>
              <w:rPr>
                <w:rFonts w:asciiTheme="minorHAnsi" w:hAnsiTheme="minorHAnsi"/>
                <w:color w:val="002060"/>
              </w:rPr>
              <w:t xml:space="preserve"> </w:t>
            </w:r>
            <w:r w:rsidRPr="005D06A6">
              <w:rPr>
                <w:rFonts w:asciiTheme="minorHAnsi" w:hAnsiTheme="minorHAnsi"/>
                <w:color w:val="002060"/>
              </w:rPr>
              <w:t>- 13</w:t>
            </w:r>
          </w:p>
          <w:p w:rsidR="005D06A6" w:rsidRDefault="005D06A6" w:rsidP="005D06A6">
            <w:pPr>
              <w:ind w:left="0" w:firstLine="0"/>
              <w:rPr>
                <w:rFonts w:asciiTheme="minorHAnsi" w:hAnsiTheme="minorHAnsi"/>
                <w:color w:val="002060"/>
              </w:rPr>
            </w:pPr>
            <w:r>
              <w:rPr>
                <w:rFonts w:asciiTheme="minorHAnsi" w:hAnsiTheme="minorHAnsi"/>
                <w:color w:val="002060"/>
              </w:rPr>
              <w:t>13 – 14</w:t>
            </w:r>
          </w:p>
          <w:p w:rsidR="005D06A6" w:rsidRPr="005D06A6" w:rsidRDefault="005D06A6" w:rsidP="005D06A6">
            <w:pPr>
              <w:ind w:left="0" w:firstLine="0"/>
              <w:rPr>
                <w:rFonts w:asciiTheme="minorHAnsi" w:hAnsiTheme="minorHAnsi"/>
                <w:color w:val="002060"/>
              </w:rPr>
            </w:pPr>
            <w:r>
              <w:rPr>
                <w:rFonts w:asciiTheme="minorHAnsi" w:hAnsiTheme="minorHAnsi"/>
                <w:color w:val="002060"/>
              </w:rPr>
              <w:t xml:space="preserve">14 – 15 Predictions  </w:t>
            </w:r>
          </w:p>
        </w:tc>
        <w:tc>
          <w:tcPr>
            <w:tcW w:w="1371" w:type="dxa"/>
            <w:tcBorders>
              <w:top w:val="single" w:sz="4" w:space="0" w:color="auto"/>
              <w:left w:val="single" w:sz="4" w:space="0" w:color="auto"/>
              <w:bottom w:val="single" w:sz="4" w:space="0" w:color="auto"/>
              <w:right w:val="single" w:sz="4" w:space="0" w:color="auto"/>
            </w:tcBorders>
          </w:tcPr>
          <w:p w:rsidR="005D06A6" w:rsidRDefault="005D06A6" w:rsidP="005D06A6">
            <w:pPr>
              <w:rPr>
                <w:rFonts w:asciiTheme="minorHAnsi" w:hAnsiTheme="minorHAnsi"/>
                <w:b/>
                <w:color w:val="002060"/>
              </w:rPr>
            </w:pPr>
            <w:r>
              <w:rPr>
                <w:rFonts w:asciiTheme="minorHAnsi" w:hAnsiTheme="minorHAnsi"/>
                <w:b/>
                <w:color w:val="002060"/>
              </w:rPr>
              <w:t>A</w:t>
            </w:r>
            <w:r w:rsidRPr="00A81571">
              <w:rPr>
                <w:rFonts w:asciiTheme="minorHAnsi" w:hAnsiTheme="minorHAnsi"/>
                <w:b/>
                <w:color w:val="002060"/>
              </w:rPr>
              <w:t>ch1.1</w:t>
            </w:r>
          </w:p>
        </w:tc>
      </w:tr>
      <w:tr w:rsidR="005D06A6" w:rsidRPr="00EC28E1" w:rsidTr="005C21FD">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c>
          <w:tcPr>
            <w:tcW w:w="4861" w:type="dxa"/>
            <w:tcBorders>
              <w:top w:val="single" w:sz="4" w:space="0" w:color="auto"/>
              <w:left w:val="single" w:sz="4" w:space="0" w:color="auto"/>
              <w:bottom w:val="single" w:sz="4" w:space="0" w:color="auto"/>
              <w:right w:val="single" w:sz="4" w:space="0" w:color="auto"/>
            </w:tcBorders>
            <w:shd w:val="clear" w:color="auto" w:fill="FFFFFF" w:themeFill="background1"/>
          </w:tcPr>
          <w:p w:rsidR="005D06A6" w:rsidRPr="00A81571" w:rsidRDefault="005D06A6" w:rsidP="005D06A6">
            <w:pPr>
              <w:ind w:left="0" w:firstLine="0"/>
              <w:rPr>
                <w:rFonts w:asciiTheme="minorHAnsi" w:hAnsiTheme="minorHAnsi"/>
                <w:color w:val="002060"/>
              </w:rPr>
            </w:pPr>
            <w:r w:rsidRPr="00A81571">
              <w:rPr>
                <w:rFonts w:asciiTheme="minorHAnsi" w:hAnsiTheme="minorHAnsi"/>
                <w:color w:val="002060"/>
              </w:rPr>
              <w:t xml:space="preserve">KS2 FSM results 12-13, 13-14 &amp; Predictions </w:t>
            </w:r>
            <w:r>
              <w:rPr>
                <w:rFonts w:asciiTheme="minorHAnsi" w:hAnsiTheme="minorHAnsi"/>
                <w:color w:val="002060"/>
              </w:rPr>
              <w:t>+ Headlines</w:t>
            </w:r>
          </w:p>
        </w:tc>
        <w:tc>
          <w:tcPr>
            <w:tcW w:w="1371" w:type="dxa"/>
            <w:tcBorders>
              <w:top w:val="single" w:sz="4" w:space="0" w:color="auto"/>
              <w:left w:val="single" w:sz="4" w:space="0" w:color="auto"/>
              <w:bottom w:val="single" w:sz="4" w:space="0" w:color="auto"/>
              <w:right w:val="single" w:sz="4" w:space="0" w:color="auto"/>
            </w:tcBorders>
          </w:tcPr>
          <w:p w:rsidR="005D06A6" w:rsidRPr="00A81571" w:rsidRDefault="005D06A6" w:rsidP="005D06A6">
            <w:pPr>
              <w:rPr>
                <w:rFonts w:asciiTheme="minorHAnsi" w:hAnsiTheme="minorHAnsi"/>
                <w:b/>
                <w:color w:val="002060"/>
              </w:rPr>
            </w:pPr>
            <w:r w:rsidRPr="00A81571">
              <w:rPr>
                <w:rFonts w:asciiTheme="minorHAnsi" w:hAnsiTheme="minorHAnsi"/>
                <w:b/>
                <w:color w:val="002060"/>
              </w:rPr>
              <w:t>Ach1.1</w:t>
            </w:r>
          </w:p>
        </w:tc>
      </w:tr>
      <w:tr w:rsidR="005D06A6" w:rsidRPr="00EC28E1" w:rsidTr="005C21FD">
        <w:tc>
          <w:tcPr>
            <w:tcW w:w="4861" w:type="dxa"/>
          </w:tcPr>
          <w:p w:rsidR="005D06A6" w:rsidRPr="00A81571" w:rsidRDefault="005D06A6" w:rsidP="005D06A6">
            <w:pPr>
              <w:ind w:left="0" w:firstLine="0"/>
              <w:rPr>
                <w:rFonts w:asciiTheme="minorHAnsi" w:hAnsiTheme="minorHAnsi"/>
                <w:color w:val="002060"/>
              </w:rPr>
            </w:pPr>
            <w:r w:rsidRPr="00A81571">
              <w:rPr>
                <w:rFonts w:asciiTheme="minorHAnsi" w:hAnsiTheme="minorHAnsi"/>
                <w:color w:val="002060"/>
              </w:rPr>
              <w:t xml:space="preserve">KS2 SEN results 12-13, 13-14 &amp; Predictions </w:t>
            </w:r>
            <w:r>
              <w:rPr>
                <w:rFonts w:asciiTheme="minorHAnsi" w:hAnsiTheme="minorHAnsi"/>
                <w:color w:val="002060"/>
              </w:rPr>
              <w:t>+ Headlines</w:t>
            </w:r>
          </w:p>
        </w:tc>
        <w:tc>
          <w:tcPr>
            <w:tcW w:w="1371" w:type="dxa"/>
          </w:tcPr>
          <w:p w:rsidR="005D06A6" w:rsidRPr="00A81571" w:rsidRDefault="005D06A6" w:rsidP="005D06A6">
            <w:pPr>
              <w:rPr>
                <w:rFonts w:asciiTheme="minorHAnsi" w:hAnsiTheme="minorHAnsi"/>
                <w:b/>
                <w:color w:val="002060"/>
              </w:rPr>
            </w:pPr>
            <w:r w:rsidRPr="00A81571">
              <w:rPr>
                <w:rFonts w:asciiTheme="minorHAnsi" w:hAnsiTheme="minorHAnsi"/>
                <w:b/>
                <w:color w:val="002060"/>
              </w:rPr>
              <w:t>Ach1.1</w:t>
            </w:r>
          </w:p>
        </w:tc>
      </w:tr>
      <w:tr w:rsidR="005D06A6" w:rsidRPr="00EC28E1" w:rsidTr="005C21FD">
        <w:tc>
          <w:tcPr>
            <w:tcW w:w="4861" w:type="dxa"/>
          </w:tcPr>
          <w:p w:rsidR="005D06A6" w:rsidRPr="00A81571" w:rsidRDefault="005D06A6" w:rsidP="005D06A6">
            <w:pPr>
              <w:ind w:left="0" w:firstLine="0"/>
              <w:rPr>
                <w:rFonts w:asciiTheme="minorHAnsi" w:hAnsiTheme="minorHAnsi"/>
                <w:color w:val="002060"/>
              </w:rPr>
            </w:pPr>
            <w:r w:rsidRPr="00A81571">
              <w:rPr>
                <w:rFonts w:asciiTheme="minorHAnsi" w:hAnsiTheme="minorHAnsi"/>
                <w:color w:val="002060"/>
              </w:rPr>
              <w:t>Example of assessment file evidence</w:t>
            </w:r>
          </w:p>
        </w:tc>
        <w:tc>
          <w:tcPr>
            <w:tcW w:w="1371" w:type="dxa"/>
          </w:tcPr>
          <w:p w:rsidR="005D06A6" w:rsidRPr="00A81571" w:rsidRDefault="005D06A6" w:rsidP="005D06A6">
            <w:pPr>
              <w:rPr>
                <w:rFonts w:asciiTheme="minorHAnsi" w:hAnsiTheme="minorHAnsi"/>
                <w:b/>
                <w:color w:val="002060"/>
              </w:rPr>
            </w:pPr>
            <w:r w:rsidRPr="00A81571">
              <w:rPr>
                <w:rFonts w:asciiTheme="minorHAnsi" w:hAnsiTheme="minorHAnsi"/>
                <w:b/>
                <w:color w:val="002060"/>
              </w:rPr>
              <w:t>Ach1.1</w:t>
            </w:r>
          </w:p>
        </w:tc>
      </w:tr>
      <w:tr w:rsidR="005D06A6" w:rsidRPr="00EC28E1" w:rsidTr="005C21FD">
        <w:tc>
          <w:tcPr>
            <w:tcW w:w="4861" w:type="dxa"/>
          </w:tcPr>
          <w:p w:rsidR="005D06A6" w:rsidRPr="00A81571" w:rsidRDefault="005D06A6" w:rsidP="005D06A6">
            <w:pPr>
              <w:ind w:left="0" w:firstLine="0"/>
              <w:rPr>
                <w:rFonts w:asciiTheme="minorHAnsi" w:hAnsiTheme="minorHAnsi"/>
                <w:color w:val="002060"/>
              </w:rPr>
            </w:pPr>
            <w:r w:rsidRPr="00A81571">
              <w:rPr>
                <w:rFonts w:asciiTheme="minorHAnsi" w:hAnsiTheme="minorHAnsi"/>
                <w:color w:val="002060"/>
              </w:rPr>
              <w:t xml:space="preserve">Example of new assessment (foundation subjects) </w:t>
            </w:r>
          </w:p>
        </w:tc>
        <w:tc>
          <w:tcPr>
            <w:tcW w:w="1371" w:type="dxa"/>
          </w:tcPr>
          <w:p w:rsidR="005D06A6" w:rsidRPr="00A81571" w:rsidRDefault="005D06A6" w:rsidP="005D06A6">
            <w:pPr>
              <w:rPr>
                <w:rFonts w:asciiTheme="minorHAnsi" w:hAnsiTheme="minorHAnsi"/>
                <w:b/>
                <w:color w:val="002060"/>
              </w:rPr>
            </w:pPr>
            <w:r w:rsidRPr="00A81571">
              <w:rPr>
                <w:rFonts w:asciiTheme="minorHAnsi" w:hAnsiTheme="minorHAnsi"/>
                <w:b/>
                <w:color w:val="002060"/>
              </w:rPr>
              <w:t>Ach1.1</w:t>
            </w:r>
          </w:p>
        </w:tc>
      </w:tr>
      <w:tr w:rsidR="005D06A6" w:rsidRPr="00EC28E1" w:rsidTr="005D06A6">
        <w:tc>
          <w:tcPr>
            <w:tcW w:w="6232" w:type="dxa"/>
            <w:gridSpan w:val="2"/>
            <w:shd w:val="clear" w:color="auto" w:fill="FF0000"/>
          </w:tcPr>
          <w:p w:rsidR="005D06A6" w:rsidRPr="005D06A6" w:rsidRDefault="005D06A6" w:rsidP="005D06A6">
            <w:pPr>
              <w:jc w:val="center"/>
              <w:rPr>
                <w:rFonts w:asciiTheme="minorHAnsi" w:hAnsiTheme="minorHAnsi"/>
                <w:b/>
                <w:color w:val="FFFFFF" w:themeColor="background1"/>
              </w:rPr>
            </w:pPr>
            <w:r w:rsidRPr="005D06A6">
              <w:rPr>
                <w:rFonts w:asciiTheme="minorHAnsi" w:hAnsiTheme="minorHAnsi"/>
                <w:b/>
                <w:color w:val="FFFFFF" w:themeColor="background1"/>
              </w:rPr>
              <w:t>Other documents</w:t>
            </w:r>
          </w:p>
        </w:tc>
      </w:tr>
      <w:tr w:rsidR="005D06A6" w:rsidRPr="00EC28E1" w:rsidTr="005C21FD">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c>
          <w:tcPr>
            <w:tcW w:w="4861" w:type="dxa"/>
            <w:tcBorders>
              <w:top w:val="single" w:sz="4" w:space="0" w:color="auto"/>
              <w:left w:val="single" w:sz="4" w:space="0" w:color="auto"/>
              <w:bottom w:val="single" w:sz="4" w:space="0" w:color="auto"/>
              <w:right w:val="single" w:sz="4" w:space="0" w:color="auto"/>
            </w:tcBorders>
          </w:tcPr>
          <w:p w:rsidR="005D06A6" w:rsidRPr="005D06A6" w:rsidRDefault="005D06A6" w:rsidP="005D06A6">
            <w:pPr>
              <w:ind w:left="0" w:firstLine="0"/>
              <w:rPr>
                <w:rFonts w:asciiTheme="minorHAnsi" w:hAnsiTheme="minorHAnsi"/>
                <w:color w:val="FF0000"/>
              </w:rPr>
            </w:pPr>
            <w:r w:rsidRPr="005D06A6">
              <w:rPr>
                <w:rFonts w:asciiTheme="minorHAnsi" w:hAnsiTheme="minorHAnsi"/>
                <w:color w:val="FF0000"/>
              </w:rPr>
              <w:t>Raise Online 2014</w:t>
            </w:r>
          </w:p>
        </w:tc>
        <w:tc>
          <w:tcPr>
            <w:tcW w:w="1371" w:type="dxa"/>
            <w:tcBorders>
              <w:top w:val="single" w:sz="4" w:space="0" w:color="auto"/>
              <w:left w:val="single" w:sz="4" w:space="0" w:color="auto"/>
              <w:bottom w:val="single" w:sz="4" w:space="0" w:color="auto"/>
              <w:right w:val="single" w:sz="4" w:space="0" w:color="auto"/>
            </w:tcBorders>
          </w:tcPr>
          <w:p w:rsidR="005D06A6" w:rsidRPr="005D06A6" w:rsidRDefault="005D06A6" w:rsidP="005D06A6">
            <w:pPr>
              <w:rPr>
                <w:rFonts w:asciiTheme="minorHAnsi" w:hAnsiTheme="minorHAnsi"/>
                <w:b/>
                <w:color w:val="FF0000"/>
              </w:rPr>
            </w:pPr>
            <w:r w:rsidRPr="005D06A6">
              <w:rPr>
                <w:rFonts w:asciiTheme="minorHAnsi" w:hAnsiTheme="minorHAnsi"/>
                <w:b/>
                <w:color w:val="FF0000"/>
                <w:sz w:val="16"/>
              </w:rPr>
              <w:t>RA/SI/OF</w:t>
            </w:r>
          </w:p>
        </w:tc>
      </w:tr>
      <w:tr w:rsidR="005D06A6" w:rsidRPr="00EC28E1" w:rsidTr="005C21FD">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c>
          <w:tcPr>
            <w:tcW w:w="4861" w:type="dxa"/>
            <w:tcBorders>
              <w:top w:val="single" w:sz="4" w:space="0" w:color="auto"/>
              <w:left w:val="single" w:sz="4" w:space="0" w:color="auto"/>
              <w:bottom w:val="single" w:sz="4" w:space="0" w:color="auto"/>
              <w:right w:val="single" w:sz="4" w:space="0" w:color="auto"/>
            </w:tcBorders>
          </w:tcPr>
          <w:p w:rsidR="005D06A6" w:rsidRPr="005D06A6" w:rsidRDefault="005D06A6" w:rsidP="005D06A6">
            <w:pPr>
              <w:ind w:left="0" w:firstLine="0"/>
              <w:rPr>
                <w:rFonts w:asciiTheme="minorHAnsi" w:hAnsiTheme="minorHAnsi"/>
                <w:color w:val="FF0000"/>
              </w:rPr>
            </w:pPr>
            <w:r w:rsidRPr="005D06A6">
              <w:rPr>
                <w:rFonts w:asciiTheme="minorHAnsi" w:hAnsiTheme="minorHAnsi"/>
                <w:color w:val="FF0000"/>
              </w:rPr>
              <w:t xml:space="preserve">Data Dashboard 2013 </w:t>
            </w:r>
          </w:p>
        </w:tc>
        <w:tc>
          <w:tcPr>
            <w:tcW w:w="1371" w:type="dxa"/>
            <w:tcBorders>
              <w:top w:val="single" w:sz="4" w:space="0" w:color="auto"/>
              <w:left w:val="single" w:sz="4" w:space="0" w:color="auto"/>
              <w:bottom w:val="single" w:sz="4" w:space="0" w:color="auto"/>
              <w:right w:val="single" w:sz="4" w:space="0" w:color="auto"/>
            </w:tcBorders>
          </w:tcPr>
          <w:p w:rsidR="005D06A6" w:rsidRPr="005D06A6" w:rsidRDefault="005D06A6" w:rsidP="005D06A6">
            <w:pPr>
              <w:rPr>
                <w:rFonts w:asciiTheme="minorHAnsi" w:hAnsiTheme="minorHAnsi"/>
                <w:b/>
                <w:color w:val="FF0000"/>
              </w:rPr>
            </w:pPr>
            <w:r w:rsidRPr="005D06A6">
              <w:rPr>
                <w:rFonts w:asciiTheme="minorHAnsi" w:hAnsiTheme="minorHAnsi"/>
                <w:b/>
                <w:color w:val="FF0000"/>
                <w:sz w:val="16"/>
              </w:rPr>
              <w:t>RA/SI/OF</w:t>
            </w:r>
          </w:p>
        </w:tc>
      </w:tr>
      <w:tr w:rsidR="005D06A6" w:rsidRPr="00EC28E1" w:rsidTr="005C21FD">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c>
          <w:tcPr>
            <w:tcW w:w="4861" w:type="dxa"/>
            <w:tcBorders>
              <w:top w:val="single" w:sz="4" w:space="0" w:color="auto"/>
              <w:left w:val="single" w:sz="4" w:space="0" w:color="auto"/>
              <w:bottom w:val="single" w:sz="4" w:space="0" w:color="auto"/>
              <w:right w:val="single" w:sz="4" w:space="0" w:color="auto"/>
            </w:tcBorders>
          </w:tcPr>
          <w:p w:rsidR="005D06A6" w:rsidRPr="00A81571" w:rsidRDefault="005D06A6" w:rsidP="005D06A6">
            <w:pPr>
              <w:ind w:left="0" w:firstLine="0"/>
              <w:rPr>
                <w:rFonts w:asciiTheme="minorHAnsi" w:hAnsiTheme="minorHAnsi"/>
                <w:color w:val="002060"/>
              </w:rPr>
            </w:pPr>
          </w:p>
        </w:tc>
        <w:tc>
          <w:tcPr>
            <w:tcW w:w="1371" w:type="dxa"/>
            <w:tcBorders>
              <w:top w:val="single" w:sz="4" w:space="0" w:color="auto"/>
              <w:left w:val="single" w:sz="4" w:space="0" w:color="auto"/>
              <w:bottom w:val="single" w:sz="4" w:space="0" w:color="auto"/>
              <w:right w:val="single" w:sz="4" w:space="0" w:color="auto"/>
            </w:tcBorders>
          </w:tcPr>
          <w:p w:rsidR="005D06A6" w:rsidRPr="00A81571" w:rsidRDefault="005D06A6" w:rsidP="005D06A6">
            <w:pPr>
              <w:rPr>
                <w:rFonts w:asciiTheme="minorHAnsi" w:hAnsiTheme="minorHAnsi"/>
                <w:b/>
                <w:color w:val="002060"/>
              </w:rPr>
            </w:pPr>
          </w:p>
        </w:tc>
      </w:tr>
    </w:tbl>
    <w:p w:rsidR="00960C62" w:rsidRDefault="00960C62">
      <w:pPr>
        <w:spacing w:after="194" w:line="240" w:lineRule="auto"/>
        <w:ind w:left="0" w:right="0" w:firstLine="0"/>
        <w:rPr>
          <w:b/>
          <w:i/>
        </w:rPr>
      </w:pPr>
    </w:p>
    <w:p w:rsidR="00EB5D52" w:rsidRPr="00960C62" w:rsidRDefault="00960C62">
      <w:pPr>
        <w:spacing w:after="194" w:line="240" w:lineRule="auto"/>
        <w:ind w:left="0" w:right="0" w:firstLine="0"/>
        <w:rPr>
          <w:b/>
          <w:i/>
        </w:rPr>
      </w:pPr>
      <w:r>
        <w:rPr>
          <w:b/>
          <w:i/>
        </w:rPr>
        <w:t>Ach.2</w:t>
      </w:r>
      <w:r w:rsidRPr="00960C62">
        <w:rPr>
          <w:b/>
          <w:i/>
        </w:rPr>
        <w:t xml:space="preserve"> </w:t>
      </w:r>
      <w:r w:rsidR="005D06A6">
        <w:rPr>
          <w:b/>
          <w:i/>
        </w:rPr>
        <w:t>Attainment</w:t>
      </w:r>
    </w:p>
    <w:tbl>
      <w:tblPr>
        <w:tblStyle w:val="TableGrid0"/>
        <w:tblW w:w="0" w:type="auto"/>
        <w:tblLook w:val="04A0" w:firstRow="1" w:lastRow="0" w:firstColumn="1" w:lastColumn="0" w:noHBand="0" w:noVBand="1"/>
      </w:tblPr>
      <w:tblGrid>
        <w:gridCol w:w="4861"/>
        <w:gridCol w:w="1371"/>
      </w:tblGrid>
      <w:tr w:rsidR="005D06A6" w:rsidRPr="00A81571" w:rsidTr="005D06A6">
        <w:tc>
          <w:tcPr>
            <w:tcW w:w="6232" w:type="dxa"/>
            <w:gridSpan w:val="2"/>
            <w:shd w:val="clear" w:color="auto" w:fill="002060"/>
          </w:tcPr>
          <w:p w:rsidR="005D06A6" w:rsidRPr="00A81571" w:rsidRDefault="005D06A6" w:rsidP="005D06A6">
            <w:pPr>
              <w:jc w:val="center"/>
              <w:rPr>
                <w:rFonts w:asciiTheme="minorHAnsi" w:hAnsiTheme="minorHAnsi"/>
                <w:b/>
                <w:color w:val="002060"/>
              </w:rPr>
            </w:pPr>
            <w:r w:rsidRPr="00A81571">
              <w:rPr>
                <w:rFonts w:asciiTheme="minorHAnsi" w:hAnsiTheme="minorHAnsi"/>
                <w:b/>
                <w:color w:val="FFFFFF" w:themeColor="background1"/>
              </w:rPr>
              <w:t>Document &amp; Location</w:t>
            </w:r>
          </w:p>
        </w:tc>
      </w:tr>
      <w:tr w:rsidR="00960C62" w:rsidRPr="00A81571" w:rsidTr="005D06A6">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c>
          <w:tcPr>
            <w:tcW w:w="4861" w:type="dxa"/>
            <w:tcBorders>
              <w:top w:val="single" w:sz="4" w:space="0" w:color="auto"/>
              <w:left w:val="single" w:sz="4" w:space="0" w:color="auto"/>
              <w:bottom w:val="single" w:sz="4" w:space="0" w:color="auto"/>
              <w:right w:val="single" w:sz="4" w:space="0" w:color="auto"/>
            </w:tcBorders>
            <w:shd w:val="clear" w:color="auto" w:fill="FFFFFF" w:themeFill="background1"/>
          </w:tcPr>
          <w:p w:rsidR="00960C62" w:rsidRPr="00A81571" w:rsidRDefault="00960C62" w:rsidP="005D06A6">
            <w:pPr>
              <w:ind w:left="0" w:firstLine="0"/>
              <w:rPr>
                <w:rFonts w:asciiTheme="minorHAnsi" w:hAnsiTheme="minorHAnsi"/>
                <w:color w:val="002060"/>
              </w:rPr>
            </w:pPr>
            <w:r w:rsidRPr="00A81571">
              <w:rPr>
                <w:rFonts w:asciiTheme="minorHAnsi" w:hAnsiTheme="minorHAnsi"/>
                <w:color w:val="002060"/>
              </w:rPr>
              <w:t xml:space="preserve">SEF Attainment Summary </w:t>
            </w:r>
            <w:r w:rsidR="005D06A6">
              <w:rPr>
                <w:rFonts w:asciiTheme="minorHAnsi" w:hAnsiTheme="minorHAnsi"/>
                <w:color w:val="002060"/>
              </w:rPr>
              <w:t xml:space="preserve">KS2 </w:t>
            </w:r>
            <w:r w:rsidRPr="00A81571">
              <w:rPr>
                <w:rFonts w:asciiTheme="minorHAnsi" w:hAnsiTheme="minorHAnsi"/>
                <w:color w:val="002060"/>
              </w:rPr>
              <w:t>2012-13</w:t>
            </w:r>
          </w:p>
        </w:tc>
        <w:tc>
          <w:tcPr>
            <w:tcW w:w="1371" w:type="dxa"/>
            <w:tcBorders>
              <w:top w:val="single" w:sz="4" w:space="0" w:color="auto"/>
              <w:left w:val="single" w:sz="4" w:space="0" w:color="auto"/>
              <w:bottom w:val="single" w:sz="4" w:space="0" w:color="auto"/>
              <w:right w:val="single" w:sz="4" w:space="0" w:color="auto"/>
            </w:tcBorders>
          </w:tcPr>
          <w:p w:rsidR="00960C62" w:rsidRPr="00A81571" w:rsidRDefault="005D06A6" w:rsidP="005D06A6">
            <w:pPr>
              <w:rPr>
                <w:rFonts w:asciiTheme="minorHAnsi" w:hAnsiTheme="minorHAnsi"/>
                <w:b/>
                <w:color w:val="002060"/>
              </w:rPr>
            </w:pPr>
            <w:r>
              <w:rPr>
                <w:rFonts w:asciiTheme="minorHAnsi" w:hAnsiTheme="minorHAnsi"/>
                <w:b/>
                <w:color w:val="002060"/>
              </w:rPr>
              <w:t>Ach1.2</w:t>
            </w:r>
          </w:p>
        </w:tc>
      </w:tr>
      <w:tr w:rsidR="00960C62" w:rsidRPr="00A81571" w:rsidTr="005D06A6">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c>
          <w:tcPr>
            <w:tcW w:w="4861" w:type="dxa"/>
            <w:tcBorders>
              <w:top w:val="single" w:sz="4" w:space="0" w:color="auto"/>
              <w:left w:val="single" w:sz="4" w:space="0" w:color="auto"/>
              <w:bottom w:val="single" w:sz="4" w:space="0" w:color="auto"/>
              <w:right w:val="single" w:sz="4" w:space="0" w:color="auto"/>
            </w:tcBorders>
            <w:shd w:val="clear" w:color="auto" w:fill="FFFFFF" w:themeFill="background1"/>
          </w:tcPr>
          <w:p w:rsidR="00960C62" w:rsidRPr="00A81571" w:rsidRDefault="00960C62" w:rsidP="005D06A6">
            <w:pPr>
              <w:ind w:left="0" w:firstLine="0"/>
              <w:rPr>
                <w:rFonts w:asciiTheme="minorHAnsi" w:hAnsiTheme="minorHAnsi"/>
                <w:color w:val="002060"/>
              </w:rPr>
            </w:pPr>
            <w:r w:rsidRPr="00A81571">
              <w:rPr>
                <w:rFonts w:asciiTheme="minorHAnsi" w:hAnsiTheme="minorHAnsi"/>
                <w:color w:val="002060"/>
              </w:rPr>
              <w:t xml:space="preserve">SEF Attainment Summary </w:t>
            </w:r>
            <w:r w:rsidR="005D06A6">
              <w:rPr>
                <w:rFonts w:asciiTheme="minorHAnsi" w:hAnsiTheme="minorHAnsi"/>
                <w:color w:val="002060"/>
              </w:rPr>
              <w:t xml:space="preserve">KS2 </w:t>
            </w:r>
            <w:r w:rsidRPr="00A81571">
              <w:rPr>
                <w:rFonts w:asciiTheme="minorHAnsi" w:hAnsiTheme="minorHAnsi"/>
                <w:color w:val="002060"/>
              </w:rPr>
              <w:t>2013-14</w:t>
            </w:r>
          </w:p>
        </w:tc>
        <w:tc>
          <w:tcPr>
            <w:tcW w:w="1371" w:type="dxa"/>
            <w:tcBorders>
              <w:top w:val="single" w:sz="4" w:space="0" w:color="auto"/>
              <w:left w:val="single" w:sz="4" w:space="0" w:color="auto"/>
              <w:bottom w:val="single" w:sz="4" w:space="0" w:color="auto"/>
              <w:right w:val="single" w:sz="4" w:space="0" w:color="auto"/>
            </w:tcBorders>
          </w:tcPr>
          <w:p w:rsidR="00960C62" w:rsidRPr="00A81571" w:rsidRDefault="005D06A6" w:rsidP="005D06A6">
            <w:pPr>
              <w:rPr>
                <w:rFonts w:asciiTheme="minorHAnsi" w:hAnsiTheme="minorHAnsi"/>
                <w:b/>
                <w:color w:val="002060"/>
              </w:rPr>
            </w:pPr>
            <w:r>
              <w:rPr>
                <w:rFonts w:asciiTheme="minorHAnsi" w:hAnsiTheme="minorHAnsi"/>
                <w:b/>
                <w:color w:val="002060"/>
              </w:rPr>
              <w:t>Ach1.2</w:t>
            </w:r>
          </w:p>
        </w:tc>
      </w:tr>
      <w:tr w:rsidR="00960C62" w:rsidRPr="00A81571" w:rsidTr="005D06A6">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c>
          <w:tcPr>
            <w:tcW w:w="4861" w:type="dxa"/>
            <w:tcBorders>
              <w:top w:val="single" w:sz="4" w:space="0" w:color="auto"/>
              <w:left w:val="single" w:sz="4" w:space="0" w:color="auto"/>
              <w:bottom w:val="single" w:sz="4" w:space="0" w:color="auto"/>
              <w:right w:val="single" w:sz="4" w:space="0" w:color="auto"/>
            </w:tcBorders>
            <w:shd w:val="clear" w:color="auto" w:fill="FFFFFF" w:themeFill="background1"/>
          </w:tcPr>
          <w:p w:rsidR="00960C62" w:rsidRPr="00A81571" w:rsidRDefault="00960C62" w:rsidP="005D06A6">
            <w:pPr>
              <w:ind w:left="0" w:firstLine="0"/>
              <w:rPr>
                <w:rFonts w:asciiTheme="minorHAnsi" w:hAnsiTheme="minorHAnsi"/>
                <w:color w:val="002060"/>
              </w:rPr>
            </w:pPr>
            <w:r w:rsidRPr="00A81571">
              <w:rPr>
                <w:rFonts w:asciiTheme="minorHAnsi" w:hAnsiTheme="minorHAnsi"/>
                <w:color w:val="002060"/>
              </w:rPr>
              <w:t xml:space="preserve">SEF Attainment Summary </w:t>
            </w:r>
            <w:r w:rsidR="005D06A6">
              <w:rPr>
                <w:rFonts w:asciiTheme="minorHAnsi" w:hAnsiTheme="minorHAnsi"/>
                <w:color w:val="002060"/>
              </w:rPr>
              <w:t xml:space="preserve">KS2 </w:t>
            </w:r>
            <w:r w:rsidRPr="00A81571">
              <w:rPr>
                <w:rFonts w:asciiTheme="minorHAnsi" w:hAnsiTheme="minorHAnsi"/>
                <w:color w:val="002060"/>
              </w:rPr>
              <w:t>2014-15 Prediction</w:t>
            </w:r>
          </w:p>
        </w:tc>
        <w:tc>
          <w:tcPr>
            <w:tcW w:w="1371" w:type="dxa"/>
            <w:tcBorders>
              <w:top w:val="single" w:sz="4" w:space="0" w:color="auto"/>
              <w:left w:val="single" w:sz="4" w:space="0" w:color="auto"/>
              <w:bottom w:val="single" w:sz="4" w:space="0" w:color="auto"/>
              <w:right w:val="single" w:sz="4" w:space="0" w:color="auto"/>
            </w:tcBorders>
          </w:tcPr>
          <w:p w:rsidR="00960C62" w:rsidRPr="00A81571" w:rsidRDefault="005D06A6" w:rsidP="005D06A6">
            <w:pPr>
              <w:rPr>
                <w:rFonts w:asciiTheme="minorHAnsi" w:hAnsiTheme="minorHAnsi"/>
                <w:b/>
                <w:color w:val="002060"/>
              </w:rPr>
            </w:pPr>
            <w:r>
              <w:rPr>
                <w:rFonts w:asciiTheme="minorHAnsi" w:hAnsiTheme="minorHAnsi"/>
                <w:b/>
                <w:color w:val="002060"/>
              </w:rPr>
              <w:t>Ach1.2</w:t>
            </w:r>
          </w:p>
        </w:tc>
      </w:tr>
      <w:tr w:rsidR="00B14351" w:rsidRPr="00A81571" w:rsidTr="005D06A6">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c>
          <w:tcPr>
            <w:tcW w:w="4861" w:type="dxa"/>
            <w:tcBorders>
              <w:top w:val="single" w:sz="4" w:space="0" w:color="auto"/>
              <w:left w:val="single" w:sz="4" w:space="0" w:color="auto"/>
              <w:bottom w:val="single" w:sz="4" w:space="0" w:color="auto"/>
              <w:right w:val="single" w:sz="4" w:space="0" w:color="auto"/>
            </w:tcBorders>
          </w:tcPr>
          <w:p w:rsidR="00B14351" w:rsidRPr="00A81571" w:rsidRDefault="00B14351" w:rsidP="00B14351">
            <w:pPr>
              <w:ind w:left="0" w:firstLine="0"/>
              <w:rPr>
                <w:rFonts w:asciiTheme="minorHAnsi" w:hAnsiTheme="minorHAnsi"/>
                <w:color w:val="002060"/>
              </w:rPr>
            </w:pPr>
            <w:r w:rsidRPr="00A81571">
              <w:rPr>
                <w:rFonts w:asciiTheme="minorHAnsi" w:hAnsiTheme="minorHAnsi"/>
                <w:color w:val="002060"/>
              </w:rPr>
              <w:t xml:space="preserve">SEF Attainment Summary </w:t>
            </w:r>
            <w:r>
              <w:rPr>
                <w:rFonts w:asciiTheme="minorHAnsi" w:hAnsiTheme="minorHAnsi"/>
                <w:color w:val="002060"/>
              </w:rPr>
              <w:t xml:space="preserve">KS1 </w:t>
            </w:r>
            <w:r w:rsidRPr="00A81571">
              <w:rPr>
                <w:rFonts w:asciiTheme="minorHAnsi" w:hAnsiTheme="minorHAnsi"/>
                <w:color w:val="002060"/>
              </w:rPr>
              <w:t>2012-13</w:t>
            </w:r>
          </w:p>
        </w:tc>
        <w:tc>
          <w:tcPr>
            <w:tcW w:w="1371" w:type="dxa"/>
            <w:tcBorders>
              <w:top w:val="single" w:sz="4" w:space="0" w:color="auto"/>
              <w:left w:val="single" w:sz="4" w:space="0" w:color="auto"/>
              <w:bottom w:val="single" w:sz="4" w:space="0" w:color="auto"/>
              <w:right w:val="single" w:sz="4" w:space="0" w:color="auto"/>
            </w:tcBorders>
          </w:tcPr>
          <w:p w:rsidR="00B14351" w:rsidRPr="00A81571" w:rsidRDefault="00B14351" w:rsidP="00B14351">
            <w:pPr>
              <w:rPr>
                <w:rFonts w:asciiTheme="minorHAnsi" w:hAnsiTheme="minorHAnsi"/>
                <w:b/>
                <w:color w:val="002060"/>
              </w:rPr>
            </w:pPr>
            <w:r>
              <w:rPr>
                <w:rFonts w:asciiTheme="minorHAnsi" w:hAnsiTheme="minorHAnsi"/>
                <w:b/>
                <w:color w:val="002060"/>
              </w:rPr>
              <w:t>Ach1.2</w:t>
            </w:r>
          </w:p>
        </w:tc>
      </w:tr>
      <w:tr w:rsidR="00B14351" w:rsidRPr="005C21FD" w:rsidTr="005D06A6">
        <w:trPr>
          <w:trHeight w:val="102"/>
        </w:trPr>
        <w:tc>
          <w:tcPr>
            <w:tcW w:w="4861" w:type="dxa"/>
          </w:tcPr>
          <w:p w:rsidR="00B14351" w:rsidRPr="00A81571" w:rsidRDefault="00B14351" w:rsidP="00B14351">
            <w:pPr>
              <w:ind w:left="0" w:firstLine="0"/>
              <w:rPr>
                <w:rFonts w:asciiTheme="minorHAnsi" w:hAnsiTheme="minorHAnsi"/>
                <w:color w:val="002060"/>
              </w:rPr>
            </w:pPr>
            <w:r w:rsidRPr="00A81571">
              <w:rPr>
                <w:rFonts w:asciiTheme="minorHAnsi" w:hAnsiTheme="minorHAnsi"/>
                <w:color w:val="002060"/>
              </w:rPr>
              <w:t xml:space="preserve">SEF Attainment Summary </w:t>
            </w:r>
            <w:r>
              <w:rPr>
                <w:rFonts w:asciiTheme="minorHAnsi" w:hAnsiTheme="minorHAnsi"/>
                <w:color w:val="002060"/>
              </w:rPr>
              <w:t xml:space="preserve">KS1 </w:t>
            </w:r>
            <w:r w:rsidRPr="00A81571">
              <w:rPr>
                <w:rFonts w:asciiTheme="minorHAnsi" w:hAnsiTheme="minorHAnsi"/>
                <w:color w:val="002060"/>
              </w:rPr>
              <w:t>2013-14</w:t>
            </w:r>
          </w:p>
        </w:tc>
        <w:tc>
          <w:tcPr>
            <w:tcW w:w="1371" w:type="dxa"/>
          </w:tcPr>
          <w:p w:rsidR="00B14351" w:rsidRPr="00A81571" w:rsidRDefault="00B14351" w:rsidP="00B14351">
            <w:pPr>
              <w:rPr>
                <w:rFonts w:asciiTheme="minorHAnsi" w:hAnsiTheme="minorHAnsi"/>
                <w:b/>
                <w:color w:val="002060"/>
              </w:rPr>
            </w:pPr>
            <w:r>
              <w:rPr>
                <w:rFonts w:asciiTheme="minorHAnsi" w:hAnsiTheme="minorHAnsi"/>
                <w:b/>
                <w:color w:val="002060"/>
              </w:rPr>
              <w:t>Ach1.2</w:t>
            </w:r>
          </w:p>
        </w:tc>
      </w:tr>
      <w:tr w:rsidR="00B14351" w:rsidRPr="00A81571" w:rsidTr="005D06A6">
        <w:trPr>
          <w:trHeight w:val="102"/>
        </w:trPr>
        <w:tc>
          <w:tcPr>
            <w:tcW w:w="4861" w:type="dxa"/>
          </w:tcPr>
          <w:p w:rsidR="00B14351" w:rsidRPr="00A81571" w:rsidRDefault="00B14351" w:rsidP="00B14351">
            <w:pPr>
              <w:ind w:left="0" w:firstLine="0"/>
              <w:rPr>
                <w:rFonts w:asciiTheme="minorHAnsi" w:hAnsiTheme="minorHAnsi"/>
                <w:color w:val="002060"/>
              </w:rPr>
            </w:pPr>
            <w:r w:rsidRPr="00A81571">
              <w:rPr>
                <w:rFonts w:asciiTheme="minorHAnsi" w:hAnsiTheme="minorHAnsi"/>
                <w:color w:val="002060"/>
              </w:rPr>
              <w:t xml:space="preserve">SEF Attainment Summary </w:t>
            </w:r>
            <w:r>
              <w:rPr>
                <w:rFonts w:asciiTheme="minorHAnsi" w:hAnsiTheme="minorHAnsi"/>
                <w:color w:val="002060"/>
              </w:rPr>
              <w:t xml:space="preserve">KS1 </w:t>
            </w:r>
            <w:r w:rsidRPr="00A81571">
              <w:rPr>
                <w:rFonts w:asciiTheme="minorHAnsi" w:hAnsiTheme="minorHAnsi"/>
                <w:color w:val="002060"/>
              </w:rPr>
              <w:t>2014-15 Prediction</w:t>
            </w:r>
          </w:p>
        </w:tc>
        <w:tc>
          <w:tcPr>
            <w:tcW w:w="1371" w:type="dxa"/>
          </w:tcPr>
          <w:p w:rsidR="00B14351" w:rsidRPr="00A81571" w:rsidRDefault="00B14351" w:rsidP="00B14351">
            <w:pPr>
              <w:rPr>
                <w:rFonts w:asciiTheme="minorHAnsi" w:hAnsiTheme="minorHAnsi"/>
                <w:b/>
                <w:color w:val="002060"/>
              </w:rPr>
            </w:pPr>
            <w:r>
              <w:rPr>
                <w:rFonts w:asciiTheme="minorHAnsi" w:hAnsiTheme="minorHAnsi"/>
                <w:b/>
                <w:color w:val="002060"/>
              </w:rPr>
              <w:t>Ach1.2</w:t>
            </w:r>
          </w:p>
        </w:tc>
      </w:tr>
      <w:tr w:rsidR="00B14351" w:rsidRPr="00A81571" w:rsidTr="005D06A6">
        <w:trPr>
          <w:trHeight w:val="102"/>
        </w:trPr>
        <w:tc>
          <w:tcPr>
            <w:tcW w:w="4861" w:type="dxa"/>
          </w:tcPr>
          <w:p w:rsidR="00B14351" w:rsidRPr="00A81571" w:rsidRDefault="00B14351" w:rsidP="00B14351">
            <w:pPr>
              <w:ind w:left="0" w:firstLine="0"/>
              <w:rPr>
                <w:rFonts w:asciiTheme="minorHAnsi" w:hAnsiTheme="minorHAnsi"/>
                <w:color w:val="002060"/>
              </w:rPr>
            </w:pPr>
            <w:r w:rsidRPr="00A81571">
              <w:rPr>
                <w:rFonts w:asciiTheme="minorHAnsi" w:hAnsiTheme="minorHAnsi"/>
                <w:color w:val="002060"/>
              </w:rPr>
              <w:t xml:space="preserve">TSM EYFS data </w:t>
            </w:r>
            <w:r>
              <w:rPr>
                <w:rFonts w:asciiTheme="minorHAnsi" w:hAnsiTheme="minorHAnsi"/>
                <w:color w:val="002060"/>
              </w:rPr>
              <w:t>14 &amp; 3 year trend</w:t>
            </w:r>
          </w:p>
        </w:tc>
        <w:tc>
          <w:tcPr>
            <w:tcW w:w="1371" w:type="dxa"/>
          </w:tcPr>
          <w:p w:rsidR="00B14351" w:rsidRPr="00A81571" w:rsidRDefault="00B14351" w:rsidP="00B14351">
            <w:pPr>
              <w:rPr>
                <w:rFonts w:asciiTheme="minorHAnsi" w:hAnsiTheme="minorHAnsi"/>
                <w:b/>
                <w:color w:val="002060"/>
              </w:rPr>
            </w:pPr>
            <w:r>
              <w:rPr>
                <w:rFonts w:asciiTheme="minorHAnsi" w:hAnsiTheme="minorHAnsi"/>
                <w:b/>
                <w:color w:val="002060"/>
              </w:rPr>
              <w:t>Ach1.2</w:t>
            </w:r>
          </w:p>
        </w:tc>
      </w:tr>
      <w:tr w:rsidR="00B14351" w:rsidRPr="00A81571" w:rsidTr="005D06A6">
        <w:trPr>
          <w:trHeight w:val="102"/>
        </w:trPr>
        <w:tc>
          <w:tcPr>
            <w:tcW w:w="4861" w:type="dxa"/>
          </w:tcPr>
          <w:p w:rsidR="00B14351" w:rsidRPr="00A81571" w:rsidRDefault="00B14351" w:rsidP="00B14351">
            <w:pPr>
              <w:ind w:left="0" w:firstLine="0"/>
              <w:rPr>
                <w:rFonts w:asciiTheme="minorHAnsi" w:hAnsiTheme="minorHAnsi"/>
                <w:color w:val="002060"/>
              </w:rPr>
            </w:pPr>
            <w:r>
              <w:rPr>
                <w:rFonts w:asciiTheme="minorHAnsi" w:hAnsiTheme="minorHAnsi"/>
                <w:color w:val="002060"/>
              </w:rPr>
              <w:t xml:space="preserve">TSM Phonics Results &amp; 3yr trend </w:t>
            </w:r>
          </w:p>
        </w:tc>
        <w:tc>
          <w:tcPr>
            <w:tcW w:w="1371" w:type="dxa"/>
          </w:tcPr>
          <w:p w:rsidR="00B14351" w:rsidRPr="00A81571" w:rsidRDefault="00B14351" w:rsidP="00B14351">
            <w:pPr>
              <w:rPr>
                <w:rFonts w:asciiTheme="minorHAnsi" w:hAnsiTheme="minorHAnsi"/>
                <w:b/>
                <w:color w:val="002060"/>
              </w:rPr>
            </w:pPr>
            <w:r>
              <w:rPr>
                <w:rFonts w:asciiTheme="minorHAnsi" w:hAnsiTheme="minorHAnsi"/>
                <w:b/>
                <w:color w:val="002060"/>
              </w:rPr>
              <w:t>Ach1.2</w:t>
            </w:r>
          </w:p>
        </w:tc>
      </w:tr>
      <w:tr w:rsidR="00B14351" w:rsidRPr="00A81571" w:rsidTr="005D06A6">
        <w:trPr>
          <w:trHeight w:val="102"/>
        </w:trPr>
        <w:tc>
          <w:tcPr>
            <w:tcW w:w="4861" w:type="dxa"/>
          </w:tcPr>
          <w:p w:rsidR="00B14351" w:rsidRPr="00A81571" w:rsidRDefault="00B14351" w:rsidP="00B14351">
            <w:pPr>
              <w:ind w:left="0" w:firstLine="0"/>
              <w:rPr>
                <w:rFonts w:asciiTheme="minorHAnsi" w:hAnsiTheme="minorHAnsi"/>
                <w:color w:val="002060"/>
              </w:rPr>
            </w:pPr>
            <w:r w:rsidRPr="00A81571">
              <w:rPr>
                <w:rFonts w:asciiTheme="minorHAnsi" w:hAnsiTheme="minorHAnsi"/>
                <w:color w:val="002060"/>
              </w:rPr>
              <w:t>TSM KS1 Results</w:t>
            </w:r>
            <w:r>
              <w:rPr>
                <w:rFonts w:asciiTheme="minorHAnsi" w:hAnsiTheme="minorHAnsi"/>
                <w:color w:val="002060"/>
              </w:rPr>
              <w:t xml:space="preserve"> &amp; 3yr trend</w:t>
            </w:r>
          </w:p>
        </w:tc>
        <w:tc>
          <w:tcPr>
            <w:tcW w:w="1371" w:type="dxa"/>
          </w:tcPr>
          <w:p w:rsidR="00B14351" w:rsidRPr="00A81571" w:rsidRDefault="00B14351" w:rsidP="00B14351">
            <w:pPr>
              <w:rPr>
                <w:rFonts w:asciiTheme="minorHAnsi" w:hAnsiTheme="minorHAnsi"/>
                <w:b/>
                <w:color w:val="002060"/>
              </w:rPr>
            </w:pPr>
            <w:r>
              <w:rPr>
                <w:rFonts w:asciiTheme="minorHAnsi" w:hAnsiTheme="minorHAnsi"/>
                <w:b/>
                <w:color w:val="002060"/>
              </w:rPr>
              <w:t>Ach1.2</w:t>
            </w:r>
          </w:p>
        </w:tc>
      </w:tr>
      <w:tr w:rsidR="00B14351" w:rsidRPr="00A81571" w:rsidTr="005D06A6">
        <w:tc>
          <w:tcPr>
            <w:tcW w:w="4861" w:type="dxa"/>
          </w:tcPr>
          <w:p w:rsidR="00B14351" w:rsidRPr="00A81571" w:rsidRDefault="00B14351" w:rsidP="00B14351">
            <w:pPr>
              <w:ind w:left="0" w:firstLine="0"/>
              <w:rPr>
                <w:rFonts w:asciiTheme="minorHAnsi" w:hAnsiTheme="minorHAnsi"/>
                <w:color w:val="002060"/>
              </w:rPr>
            </w:pPr>
            <w:r w:rsidRPr="00A81571">
              <w:rPr>
                <w:rFonts w:asciiTheme="minorHAnsi" w:hAnsiTheme="minorHAnsi"/>
                <w:color w:val="002060"/>
              </w:rPr>
              <w:t>TSM KS2 Assessment Result Summary</w:t>
            </w:r>
          </w:p>
        </w:tc>
        <w:tc>
          <w:tcPr>
            <w:tcW w:w="1371" w:type="dxa"/>
          </w:tcPr>
          <w:p w:rsidR="00B14351" w:rsidRPr="00A81571" w:rsidRDefault="00B14351" w:rsidP="00B14351">
            <w:pPr>
              <w:rPr>
                <w:rFonts w:asciiTheme="minorHAnsi" w:hAnsiTheme="minorHAnsi"/>
                <w:b/>
                <w:color w:val="002060"/>
              </w:rPr>
            </w:pPr>
            <w:r>
              <w:rPr>
                <w:rFonts w:asciiTheme="minorHAnsi" w:hAnsiTheme="minorHAnsi"/>
                <w:b/>
                <w:color w:val="002060"/>
              </w:rPr>
              <w:t>Ach1.2</w:t>
            </w:r>
          </w:p>
        </w:tc>
      </w:tr>
      <w:tr w:rsidR="00B14351" w:rsidRPr="00A81571" w:rsidTr="005D06A6">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c>
          <w:tcPr>
            <w:tcW w:w="4861" w:type="dxa"/>
            <w:tcBorders>
              <w:top w:val="single" w:sz="4" w:space="0" w:color="auto"/>
              <w:left w:val="single" w:sz="4" w:space="0" w:color="auto"/>
              <w:bottom w:val="single" w:sz="4" w:space="0" w:color="auto"/>
              <w:right w:val="single" w:sz="4" w:space="0" w:color="auto"/>
            </w:tcBorders>
            <w:shd w:val="clear" w:color="auto" w:fill="FFFFFF" w:themeFill="background1"/>
          </w:tcPr>
          <w:p w:rsidR="00B14351" w:rsidRPr="00A81571" w:rsidRDefault="00B14351" w:rsidP="00B14351">
            <w:pPr>
              <w:ind w:left="0" w:firstLine="0"/>
              <w:rPr>
                <w:rFonts w:asciiTheme="minorHAnsi" w:hAnsiTheme="minorHAnsi"/>
                <w:color w:val="002060"/>
              </w:rPr>
            </w:pPr>
            <w:r w:rsidRPr="00A81571">
              <w:rPr>
                <w:rFonts w:asciiTheme="minorHAnsi" w:hAnsiTheme="minorHAnsi"/>
                <w:color w:val="002060"/>
              </w:rPr>
              <w:t>TSM KS2 Predictions 2015</w:t>
            </w:r>
          </w:p>
        </w:tc>
        <w:tc>
          <w:tcPr>
            <w:tcW w:w="1371" w:type="dxa"/>
            <w:tcBorders>
              <w:top w:val="single" w:sz="4" w:space="0" w:color="auto"/>
              <w:left w:val="single" w:sz="4" w:space="0" w:color="auto"/>
              <w:bottom w:val="single" w:sz="4" w:space="0" w:color="auto"/>
              <w:right w:val="single" w:sz="4" w:space="0" w:color="auto"/>
            </w:tcBorders>
          </w:tcPr>
          <w:p w:rsidR="00B14351" w:rsidRPr="00A81571" w:rsidRDefault="00B14351" w:rsidP="00B14351">
            <w:pPr>
              <w:rPr>
                <w:rFonts w:asciiTheme="minorHAnsi" w:hAnsiTheme="minorHAnsi"/>
                <w:b/>
                <w:color w:val="002060"/>
              </w:rPr>
            </w:pPr>
            <w:r>
              <w:rPr>
                <w:rFonts w:asciiTheme="minorHAnsi" w:hAnsiTheme="minorHAnsi"/>
                <w:b/>
                <w:color w:val="002060"/>
              </w:rPr>
              <w:t>Ach1.2</w:t>
            </w:r>
          </w:p>
        </w:tc>
      </w:tr>
      <w:tr w:rsidR="00B14351" w:rsidRPr="00A81571" w:rsidTr="005D06A6">
        <w:tc>
          <w:tcPr>
            <w:tcW w:w="4861" w:type="dxa"/>
          </w:tcPr>
          <w:p w:rsidR="00B14351" w:rsidRPr="00A81571" w:rsidRDefault="00B14351" w:rsidP="00B14351">
            <w:pPr>
              <w:ind w:left="0" w:firstLine="0"/>
              <w:rPr>
                <w:rFonts w:asciiTheme="minorHAnsi" w:hAnsiTheme="minorHAnsi"/>
                <w:color w:val="002060"/>
              </w:rPr>
            </w:pPr>
            <w:r w:rsidRPr="00A81571">
              <w:rPr>
                <w:rFonts w:asciiTheme="minorHAnsi" w:hAnsiTheme="minorHAnsi"/>
                <w:color w:val="002060"/>
              </w:rPr>
              <w:t>TSM KS2 Assessment Result Summary</w:t>
            </w:r>
          </w:p>
        </w:tc>
        <w:tc>
          <w:tcPr>
            <w:tcW w:w="1371" w:type="dxa"/>
          </w:tcPr>
          <w:p w:rsidR="00B14351" w:rsidRPr="00A81571" w:rsidRDefault="00B14351" w:rsidP="00B14351">
            <w:pPr>
              <w:rPr>
                <w:rFonts w:asciiTheme="minorHAnsi" w:hAnsiTheme="minorHAnsi"/>
                <w:b/>
                <w:color w:val="002060"/>
              </w:rPr>
            </w:pPr>
            <w:r>
              <w:rPr>
                <w:rFonts w:asciiTheme="minorHAnsi" w:hAnsiTheme="minorHAnsi"/>
                <w:b/>
                <w:color w:val="002060"/>
              </w:rPr>
              <w:t>Ach1.2</w:t>
            </w:r>
          </w:p>
        </w:tc>
      </w:tr>
      <w:tr w:rsidR="00B14351" w:rsidRPr="00A81571" w:rsidTr="005D06A6">
        <w:tc>
          <w:tcPr>
            <w:tcW w:w="4861" w:type="dxa"/>
          </w:tcPr>
          <w:p w:rsidR="00B14351" w:rsidRPr="00A81571" w:rsidRDefault="00B14351" w:rsidP="00B14351">
            <w:pPr>
              <w:ind w:left="0" w:firstLine="0"/>
              <w:rPr>
                <w:rFonts w:asciiTheme="minorHAnsi" w:hAnsiTheme="minorHAnsi"/>
                <w:color w:val="002060"/>
              </w:rPr>
            </w:pPr>
            <w:r>
              <w:rPr>
                <w:rFonts w:asciiTheme="minorHAnsi" w:hAnsiTheme="minorHAnsi"/>
                <w:color w:val="002060"/>
              </w:rPr>
              <w:t>S</w:t>
            </w:r>
            <w:r w:rsidRPr="00A81571">
              <w:rPr>
                <w:rFonts w:asciiTheme="minorHAnsi" w:hAnsiTheme="minorHAnsi"/>
                <w:color w:val="002060"/>
              </w:rPr>
              <w:t xml:space="preserve">chool Reading Homework % recording </w:t>
            </w:r>
          </w:p>
        </w:tc>
        <w:tc>
          <w:tcPr>
            <w:tcW w:w="1371" w:type="dxa"/>
          </w:tcPr>
          <w:p w:rsidR="00B14351" w:rsidRPr="00A81571" w:rsidRDefault="00B14351" w:rsidP="00B14351">
            <w:pPr>
              <w:rPr>
                <w:rFonts w:asciiTheme="minorHAnsi" w:hAnsiTheme="minorHAnsi"/>
                <w:b/>
                <w:color w:val="002060"/>
              </w:rPr>
            </w:pPr>
            <w:r w:rsidRPr="00A81571">
              <w:rPr>
                <w:rFonts w:asciiTheme="minorHAnsi" w:hAnsiTheme="minorHAnsi"/>
                <w:b/>
                <w:color w:val="002060"/>
              </w:rPr>
              <w:t>Ach1.2</w:t>
            </w:r>
          </w:p>
        </w:tc>
      </w:tr>
      <w:tr w:rsidR="00B14351" w:rsidRPr="00A81571" w:rsidTr="005D06A6">
        <w:tc>
          <w:tcPr>
            <w:tcW w:w="6232" w:type="dxa"/>
            <w:gridSpan w:val="2"/>
            <w:shd w:val="clear" w:color="auto" w:fill="FF0000"/>
          </w:tcPr>
          <w:p w:rsidR="00B14351" w:rsidRPr="00A81571" w:rsidRDefault="00B14351" w:rsidP="00B14351">
            <w:pPr>
              <w:jc w:val="center"/>
              <w:rPr>
                <w:rFonts w:asciiTheme="minorHAnsi" w:hAnsiTheme="minorHAnsi"/>
                <w:b/>
                <w:color w:val="002060"/>
              </w:rPr>
            </w:pPr>
            <w:r w:rsidRPr="005D06A6">
              <w:rPr>
                <w:rFonts w:asciiTheme="minorHAnsi" w:hAnsiTheme="minorHAnsi"/>
                <w:b/>
                <w:color w:val="FFFFFF" w:themeColor="background1"/>
              </w:rPr>
              <w:t>Other documents</w:t>
            </w:r>
          </w:p>
        </w:tc>
      </w:tr>
      <w:tr w:rsidR="00B14351" w:rsidRPr="00A81571" w:rsidTr="005D06A6">
        <w:tc>
          <w:tcPr>
            <w:tcW w:w="4861" w:type="dxa"/>
          </w:tcPr>
          <w:p w:rsidR="00B14351" w:rsidRPr="005D06A6" w:rsidRDefault="00B14351" w:rsidP="00B14351">
            <w:pPr>
              <w:ind w:left="0" w:firstLine="0"/>
              <w:rPr>
                <w:rFonts w:asciiTheme="minorHAnsi" w:hAnsiTheme="minorHAnsi"/>
                <w:color w:val="FF0000"/>
              </w:rPr>
            </w:pPr>
            <w:r w:rsidRPr="005D06A6">
              <w:rPr>
                <w:rFonts w:asciiTheme="minorHAnsi" w:hAnsiTheme="minorHAnsi"/>
                <w:color w:val="FF0000"/>
              </w:rPr>
              <w:t xml:space="preserve">SIS Document 2014 </w:t>
            </w:r>
          </w:p>
        </w:tc>
        <w:tc>
          <w:tcPr>
            <w:tcW w:w="1371" w:type="dxa"/>
          </w:tcPr>
          <w:p w:rsidR="00B14351" w:rsidRPr="005D06A6" w:rsidRDefault="00B14351" w:rsidP="00B14351">
            <w:pPr>
              <w:rPr>
                <w:rFonts w:asciiTheme="minorHAnsi" w:hAnsiTheme="minorHAnsi"/>
                <w:b/>
                <w:color w:val="FF0000"/>
              </w:rPr>
            </w:pPr>
            <w:r w:rsidRPr="005D06A6">
              <w:rPr>
                <w:rFonts w:asciiTheme="minorHAnsi" w:hAnsiTheme="minorHAnsi"/>
                <w:b/>
                <w:color w:val="FF0000"/>
                <w:sz w:val="16"/>
              </w:rPr>
              <w:t>RA/SI/OF</w:t>
            </w:r>
          </w:p>
        </w:tc>
      </w:tr>
      <w:tr w:rsidR="00B14351" w:rsidRPr="00A81571" w:rsidTr="005D06A6">
        <w:tc>
          <w:tcPr>
            <w:tcW w:w="4861" w:type="dxa"/>
          </w:tcPr>
          <w:p w:rsidR="00B14351" w:rsidRPr="005D06A6" w:rsidRDefault="00B14351" w:rsidP="00B14351">
            <w:pPr>
              <w:ind w:left="0" w:firstLine="0"/>
              <w:rPr>
                <w:rFonts w:asciiTheme="minorHAnsi" w:hAnsiTheme="minorHAnsi"/>
                <w:color w:val="FF0000"/>
              </w:rPr>
            </w:pPr>
            <w:r w:rsidRPr="005D06A6">
              <w:rPr>
                <w:rFonts w:asciiTheme="minorHAnsi" w:hAnsiTheme="minorHAnsi"/>
                <w:color w:val="FF0000"/>
              </w:rPr>
              <w:t>KS1 Development Folder</w:t>
            </w:r>
          </w:p>
        </w:tc>
        <w:tc>
          <w:tcPr>
            <w:tcW w:w="1371" w:type="dxa"/>
          </w:tcPr>
          <w:p w:rsidR="00B14351" w:rsidRPr="005D06A6" w:rsidRDefault="00B14351" w:rsidP="00B14351">
            <w:pPr>
              <w:ind w:left="215" w:firstLine="0"/>
              <w:rPr>
                <w:rFonts w:asciiTheme="minorHAnsi" w:hAnsiTheme="minorHAnsi"/>
                <w:b/>
                <w:color w:val="FF0000"/>
              </w:rPr>
            </w:pPr>
            <w:r w:rsidRPr="005D06A6">
              <w:rPr>
                <w:rFonts w:asciiTheme="minorHAnsi" w:hAnsiTheme="minorHAnsi"/>
                <w:b/>
                <w:color w:val="FF0000"/>
              </w:rPr>
              <w:t>KS1 DEV Folder</w:t>
            </w:r>
          </w:p>
        </w:tc>
      </w:tr>
      <w:tr w:rsidR="00B14351" w:rsidRPr="00A81571" w:rsidTr="005D06A6">
        <w:tc>
          <w:tcPr>
            <w:tcW w:w="4861" w:type="dxa"/>
          </w:tcPr>
          <w:p w:rsidR="00B14351" w:rsidRPr="005C21FD" w:rsidRDefault="00B14351" w:rsidP="00B14351">
            <w:pPr>
              <w:ind w:left="0" w:firstLine="0"/>
              <w:rPr>
                <w:rFonts w:asciiTheme="minorHAnsi" w:hAnsiTheme="minorHAnsi"/>
                <w:color w:val="FF0000"/>
              </w:rPr>
            </w:pPr>
            <w:r w:rsidRPr="005C21FD">
              <w:rPr>
                <w:rFonts w:asciiTheme="minorHAnsi" w:hAnsiTheme="minorHAnsi"/>
                <w:color w:val="FF0000"/>
              </w:rPr>
              <w:t>Year 6 Mark Book (Practise SATs paper results and further assessment)</w:t>
            </w:r>
          </w:p>
        </w:tc>
        <w:tc>
          <w:tcPr>
            <w:tcW w:w="1371" w:type="dxa"/>
          </w:tcPr>
          <w:p w:rsidR="00B14351" w:rsidRPr="005C21FD" w:rsidRDefault="00B14351" w:rsidP="00B14351">
            <w:pPr>
              <w:ind w:left="215" w:firstLine="0"/>
              <w:rPr>
                <w:rFonts w:asciiTheme="minorHAnsi" w:hAnsiTheme="minorHAnsi"/>
                <w:b/>
                <w:color w:val="FF0000"/>
              </w:rPr>
            </w:pPr>
            <w:r w:rsidRPr="005C21FD">
              <w:rPr>
                <w:rFonts w:asciiTheme="minorHAnsi" w:hAnsiTheme="minorHAnsi"/>
                <w:b/>
                <w:color w:val="FF0000"/>
              </w:rPr>
              <w:t>Y6  MARK BOOK</w:t>
            </w:r>
          </w:p>
        </w:tc>
      </w:tr>
      <w:tr w:rsidR="00B14351" w:rsidRPr="00A81571" w:rsidTr="005D06A6">
        <w:tc>
          <w:tcPr>
            <w:tcW w:w="4861" w:type="dxa"/>
          </w:tcPr>
          <w:p w:rsidR="00B14351" w:rsidRPr="00A81571" w:rsidRDefault="00B14351" w:rsidP="00B14351">
            <w:pPr>
              <w:ind w:left="0" w:firstLine="0"/>
              <w:rPr>
                <w:rFonts w:asciiTheme="minorHAnsi" w:hAnsiTheme="minorHAnsi"/>
                <w:color w:val="002060"/>
              </w:rPr>
            </w:pPr>
            <w:r w:rsidRPr="005C21FD">
              <w:rPr>
                <w:rFonts w:asciiTheme="minorHAnsi" w:hAnsiTheme="minorHAnsi"/>
                <w:color w:val="FF0000"/>
              </w:rPr>
              <w:lastRenderedPageBreak/>
              <w:t xml:space="preserve">EYFS detailed tracking data </w:t>
            </w:r>
          </w:p>
        </w:tc>
        <w:tc>
          <w:tcPr>
            <w:tcW w:w="1371" w:type="dxa"/>
          </w:tcPr>
          <w:p w:rsidR="00B14351" w:rsidRPr="005C21FD" w:rsidRDefault="00B14351" w:rsidP="00B14351">
            <w:pPr>
              <w:ind w:left="215" w:firstLine="0"/>
              <w:rPr>
                <w:rFonts w:asciiTheme="minorHAnsi" w:hAnsiTheme="minorHAnsi"/>
                <w:b/>
                <w:color w:val="FF0000"/>
              </w:rPr>
            </w:pPr>
            <w:r>
              <w:rPr>
                <w:rFonts w:asciiTheme="minorHAnsi" w:hAnsiTheme="minorHAnsi"/>
                <w:b/>
                <w:color w:val="FF0000"/>
              </w:rPr>
              <w:t>EYFS DATA</w:t>
            </w:r>
          </w:p>
        </w:tc>
      </w:tr>
    </w:tbl>
    <w:p w:rsidR="00EB5D52" w:rsidRDefault="00EB5D52">
      <w:pPr>
        <w:spacing w:after="194" w:line="240" w:lineRule="auto"/>
        <w:ind w:left="0" w:right="0" w:firstLine="0"/>
      </w:pPr>
    </w:p>
    <w:p w:rsidR="00EB5D52" w:rsidRDefault="00EB5D52">
      <w:pPr>
        <w:spacing w:after="194" w:line="240" w:lineRule="auto"/>
        <w:ind w:left="0" w:right="0" w:firstLine="0"/>
      </w:pPr>
    </w:p>
    <w:p w:rsidR="000C1EB6" w:rsidRDefault="000C1EB6">
      <w:pPr>
        <w:spacing w:after="160" w:line="259" w:lineRule="auto"/>
        <w:ind w:left="0" w:right="0" w:firstLine="0"/>
      </w:pPr>
      <w:r>
        <w:br w:type="page"/>
      </w:r>
    </w:p>
    <w:p w:rsidR="004C150A" w:rsidRDefault="0096499A">
      <w:pPr>
        <w:spacing w:after="191" w:line="240" w:lineRule="auto"/>
        <w:ind w:left="0" w:right="0" w:firstLine="0"/>
      </w:pPr>
      <w:r>
        <w:lastRenderedPageBreak/>
        <w:t xml:space="preserve"> </w:t>
      </w:r>
    </w:p>
    <w:tbl>
      <w:tblPr>
        <w:tblStyle w:val="TableGrid"/>
        <w:tblpPr w:vertAnchor="text" w:horzAnchor="margin" w:tblpY="-355"/>
        <w:tblOverlap w:val="never"/>
        <w:tblW w:w="4819" w:type="dxa"/>
        <w:tblInd w:w="0" w:type="dxa"/>
        <w:tblCellMar>
          <w:left w:w="58" w:type="dxa"/>
          <w:right w:w="115" w:type="dxa"/>
        </w:tblCellMar>
        <w:tblLook w:val="04A0" w:firstRow="1" w:lastRow="0" w:firstColumn="1" w:lastColumn="0" w:noHBand="0" w:noVBand="1"/>
      </w:tblPr>
      <w:tblGrid>
        <w:gridCol w:w="4819"/>
      </w:tblGrid>
      <w:tr w:rsidR="00EB5D52" w:rsidTr="00EB5D52">
        <w:tc>
          <w:tcPr>
            <w:tcW w:w="4819" w:type="dxa"/>
            <w:tcBorders>
              <w:top w:val="nil"/>
              <w:left w:val="nil"/>
              <w:bottom w:val="nil"/>
              <w:right w:val="nil"/>
            </w:tcBorders>
            <w:shd w:val="clear" w:color="auto" w:fill="FCE7DC"/>
            <w:vAlign w:val="center"/>
          </w:tcPr>
          <w:p w:rsidR="00EB5D52" w:rsidRDefault="00EB5D52" w:rsidP="00EB5D52">
            <w:pPr>
              <w:spacing w:after="0" w:line="276" w:lineRule="auto"/>
              <w:ind w:left="0" w:right="0" w:firstLine="0"/>
            </w:pPr>
            <w:r>
              <w:rPr>
                <w:b/>
              </w:rPr>
              <w:t xml:space="preserve">The quality of teaching </w:t>
            </w:r>
          </w:p>
        </w:tc>
      </w:tr>
    </w:tbl>
    <w:p w:rsidR="004C150A" w:rsidRDefault="0096499A">
      <w:pPr>
        <w:pStyle w:val="Heading2"/>
      </w:pPr>
      <w:proofErr w:type="gramStart"/>
      <w:r>
        <w:t>is</w:t>
      </w:r>
      <w:proofErr w:type="gramEnd"/>
      <w:r>
        <w:t xml:space="preserve"> good </w:t>
      </w:r>
    </w:p>
    <w:p w:rsidR="000C1EB6" w:rsidRPr="000C1EB6" w:rsidRDefault="000C1EB6" w:rsidP="000C1EB6">
      <w:r w:rsidRPr="00696C21">
        <w:rPr>
          <w:rFonts w:asciiTheme="minorHAnsi" w:hAnsiTheme="minorHAnsi"/>
          <w:noProof/>
        </w:rPr>
        <w:drawing>
          <wp:inline distT="0" distB="0" distL="0" distR="0" wp14:anchorId="718DA455" wp14:editId="61E63522">
            <wp:extent cx="56673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7375" cy="876300"/>
                    </a:xfrm>
                    <a:prstGeom prst="rect">
                      <a:avLst/>
                    </a:prstGeom>
                    <a:noFill/>
                    <a:ln>
                      <a:noFill/>
                    </a:ln>
                  </pic:spPr>
                </pic:pic>
              </a:graphicData>
            </a:graphic>
          </wp:inline>
        </w:drawing>
      </w:r>
    </w:p>
    <w:p w:rsidR="003C4047" w:rsidRPr="003C4047" w:rsidRDefault="003C4047" w:rsidP="00DD6A15">
      <w:pPr>
        <w:ind w:left="0" w:firstLine="0"/>
        <w:rPr>
          <w:rFonts w:ascii="Arial" w:eastAsia="Arial" w:hAnsi="Arial" w:cs="Arial"/>
          <w:b/>
        </w:rPr>
      </w:pPr>
      <w:r w:rsidRPr="003C4047">
        <w:rPr>
          <w:rFonts w:ascii="Arial" w:eastAsia="Arial" w:hAnsi="Arial" w:cs="Arial"/>
          <w:b/>
        </w:rPr>
        <w:t>Teaching</w:t>
      </w:r>
      <w:r w:rsidR="0096499A" w:rsidRPr="003C4047">
        <w:rPr>
          <w:rFonts w:ascii="Arial" w:eastAsia="Arial" w:hAnsi="Arial" w:cs="Arial"/>
          <w:b/>
        </w:rPr>
        <w:t xml:space="preserve"> </w:t>
      </w:r>
    </w:p>
    <w:p w:rsidR="004C150A" w:rsidRDefault="0096499A" w:rsidP="00DD6A15">
      <w:pPr>
        <w:ind w:left="0" w:firstLine="0"/>
      </w:pPr>
      <w:r>
        <w:t xml:space="preserve">The quality of teaching is good because teachers provide pupils with positive opportunities for learning and deepening their knowledge. As a result, pupils are happy to come to school and excited about learning. </w:t>
      </w:r>
      <w:r w:rsidR="00EB5D52">
        <w:t xml:space="preserve">Children make good progress within their lessons. </w:t>
      </w:r>
      <w:r w:rsidR="00BC0C6E">
        <w:tab/>
      </w:r>
    </w:p>
    <w:p w:rsidR="004C150A" w:rsidRDefault="004C150A" w:rsidP="00DD6A15">
      <w:pPr>
        <w:spacing w:after="79" w:line="240" w:lineRule="auto"/>
        <w:ind w:left="0" w:right="0" w:firstLine="0"/>
      </w:pPr>
    </w:p>
    <w:p w:rsidR="004F14F3" w:rsidRDefault="00EB5D52" w:rsidP="00DD6A15">
      <w:pPr>
        <w:ind w:left="0" w:firstLine="0"/>
      </w:pPr>
      <w:r>
        <w:t>Standards in reading and writing have improved dramatically</w:t>
      </w:r>
      <w:r w:rsidR="0096499A">
        <w:t xml:space="preserve">. </w:t>
      </w:r>
      <w:r>
        <w:t>Teachers plan and deliver imaginative</w:t>
      </w:r>
      <w:r w:rsidR="0096499A">
        <w:t xml:space="preserve"> lessons that encourage pupils to think and work</w:t>
      </w:r>
      <w:r>
        <w:t xml:space="preserve"> hard. They adapt lessons to ensure that children are support</w:t>
      </w:r>
      <w:r w:rsidR="00163336">
        <w:t>ed</w:t>
      </w:r>
      <w:r>
        <w:t xml:space="preserve"> and challenged further as a result of good observations and in class assessment. </w:t>
      </w:r>
      <w:r w:rsidR="00BC0C6E">
        <w:tab/>
      </w:r>
    </w:p>
    <w:p w:rsidR="00466020" w:rsidRDefault="00BC0C6E" w:rsidP="00DD6A15">
      <w:pPr>
        <w:ind w:left="0" w:firstLine="0"/>
      </w:pPr>
      <w:r>
        <w:tab/>
      </w:r>
      <w:r>
        <w:tab/>
      </w:r>
      <w:r>
        <w:tab/>
      </w:r>
      <w:r>
        <w:tab/>
      </w:r>
      <w:r>
        <w:tab/>
      </w:r>
      <w:r>
        <w:tab/>
      </w:r>
      <w:r>
        <w:tab/>
      </w:r>
      <w:r>
        <w:tab/>
      </w:r>
    </w:p>
    <w:p w:rsidR="004C150A" w:rsidRDefault="0096499A" w:rsidP="00DD6A15">
      <w:pPr>
        <w:ind w:left="0" w:firstLine="0"/>
      </w:pPr>
      <w:r>
        <w:t xml:space="preserve">All groups of pupils including those who are disabled and have special educational needs experience consistently good learning activities. These activities are planned to meet their specific needs and to engage pupils who enjoy developing different skills. </w:t>
      </w:r>
      <w:r w:rsidR="00BC0C6E">
        <w:tab/>
      </w:r>
    </w:p>
    <w:p w:rsidR="004C150A" w:rsidRDefault="0096499A">
      <w:pPr>
        <w:spacing w:after="79" w:line="240" w:lineRule="auto"/>
        <w:ind w:left="67" w:right="0" w:firstLine="0"/>
      </w:pPr>
      <w:r>
        <w:t xml:space="preserve"> </w:t>
      </w:r>
    </w:p>
    <w:p w:rsidR="004F14F3" w:rsidRDefault="0096499A" w:rsidP="00DD6A15">
      <w:pPr>
        <w:ind w:left="0" w:firstLine="0"/>
      </w:pPr>
      <w:r>
        <w:t xml:space="preserve">Teachers and their assistants understand how well pupils are </w:t>
      </w:r>
      <w:r w:rsidR="00EB5D52">
        <w:t xml:space="preserve">doing. They regularly check the </w:t>
      </w:r>
      <w:r>
        <w:t xml:space="preserve">progress of pupils to make sure each one reaches their potential. Pupils receive clear feedback in their books on how well they have achieved their targets. </w:t>
      </w:r>
      <w:r w:rsidR="00EB5D52">
        <w:t>G</w:t>
      </w:r>
      <w:r>
        <w:t xml:space="preserve">uidance in books does challenge pupils to take responsibility for what they need to do next, and how they can further improve their skills. </w:t>
      </w:r>
      <w:r w:rsidR="00EB5D52">
        <w:t xml:space="preserve">Regular opportunity is allocated at the start of lessons for children to return to their next steps. </w:t>
      </w:r>
      <w:r w:rsidR="00BC0C6E">
        <w:tab/>
      </w:r>
    </w:p>
    <w:p w:rsidR="004C150A" w:rsidRDefault="00BC0C6E" w:rsidP="00DD6A15">
      <w:pPr>
        <w:ind w:left="0" w:firstLine="0"/>
      </w:pPr>
      <w:r>
        <w:tab/>
      </w:r>
      <w:r>
        <w:tab/>
      </w:r>
      <w:r>
        <w:tab/>
      </w:r>
      <w:r>
        <w:tab/>
      </w:r>
      <w:r>
        <w:tab/>
      </w:r>
      <w:r>
        <w:tab/>
      </w:r>
      <w:r>
        <w:tab/>
      </w:r>
      <w:r>
        <w:tab/>
      </w:r>
    </w:p>
    <w:p w:rsidR="00EB5D52" w:rsidRDefault="0096499A" w:rsidP="00DD6A15">
      <w:pPr>
        <w:spacing w:after="79" w:line="240" w:lineRule="auto"/>
        <w:ind w:left="0" w:right="0" w:firstLine="0"/>
      </w:pPr>
      <w:r>
        <w:t xml:space="preserve">The-most able pupils are often, although not always, provided with challenge in the tasks that are allocated to them. </w:t>
      </w:r>
      <w:r w:rsidR="00EB5D52">
        <w:t xml:space="preserve">The school are developing the provision for its more able learners by offering a range of different enrichment activities. </w:t>
      </w:r>
      <w:r w:rsidR="00BC0C6E">
        <w:tab/>
      </w:r>
      <w:r w:rsidR="00BC0C6E">
        <w:tab/>
      </w:r>
      <w:r w:rsidR="00BC0C6E">
        <w:tab/>
      </w:r>
      <w:r w:rsidR="00BC0C6E">
        <w:tab/>
      </w:r>
      <w:r w:rsidR="00BC0C6E">
        <w:tab/>
      </w:r>
      <w:r w:rsidR="00BC0C6E">
        <w:tab/>
      </w:r>
    </w:p>
    <w:p w:rsidR="004C150A" w:rsidRDefault="00EB5D52" w:rsidP="00DD6A15">
      <w:pPr>
        <w:ind w:left="0" w:firstLine="0"/>
      </w:pPr>
      <w:r>
        <w:t>Pupils are starting to take r</w:t>
      </w:r>
      <w:r w:rsidR="0096499A">
        <w:t xml:space="preserve">esponsibility for working on their own and with their peers before seeking help from their teachers. </w:t>
      </w:r>
    </w:p>
    <w:p w:rsidR="004C150A" w:rsidRDefault="0096499A">
      <w:pPr>
        <w:spacing w:after="79" w:line="240" w:lineRule="auto"/>
        <w:ind w:left="295" w:right="0" w:firstLine="0"/>
      </w:pPr>
      <w:r>
        <w:t xml:space="preserve"> </w:t>
      </w:r>
    </w:p>
    <w:p w:rsidR="004E2D57" w:rsidRDefault="0096499A" w:rsidP="00DD6A15">
      <w:pPr>
        <w:ind w:left="0" w:firstLine="0"/>
      </w:pPr>
      <w:r>
        <w:t xml:space="preserve">Children in Reception Year arrive with little knowledge of how to recognise their letters and sounds. The teaching of language, literacy and communication skills is of high quality and ensures that children are learning to sound out letters confidently. Children in Reception Year </w:t>
      </w:r>
      <w:r w:rsidR="00EB5D52">
        <w:t xml:space="preserve">and Year 1 enjoy their </w:t>
      </w:r>
      <w:r w:rsidR="00107868">
        <w:t>phonics sessions. Pupils are now</w:t>
      </w:r>
      <w:r w:rsidR="00EB5D52">
        <w:t xml:space="preserve"> working on applying their phonics knowledge to their writing. </w:t>
      </w:r>
      <w:r w:rsidR="00BC0C6E">
        <w:tab/>
      </w:r>
      <w:r w:rsidR="00BC0C6E">
        <w:tab/>
      </w:r>
      <w:r w:rsidR="00BC0C6E">
        <w:tab/>
      </w:r>
      <w:r w:rsidR="00BC0C6E">
        <w:tab/>
      </w:r>
      <w:r w:rsidR="00BC0C6E">
        <w:tab/>
      </w:r>
    </w:p>
    <w:p w:rsidR="004E2D57" w:rsidRDefault="004E2D57" w:rsidP="00DD6A15">
      <w:pPr>
        <w:ind w:left="0" w:firstLine="0"/>
      </w:pPr>
    </w:p>
    <w:p w:rsidR="004E2D57" w:rsidRDefault="004E2D57" w:rsidP="00DD6A15">
      <w:pPr>
        <w:ind w:left="0" w:firstLine="0"/>
      </w:pPr>
    </w:p>
    <w:p w:rsidR="004E2D57" w:rsidRDefault="004E2D57" w:rsidP="00DD6A15">
      <w:pPr>
        <w:ind w:left="0" w:firstLine="0"/>
      </w:pPr>
    </w:p>
    <w:p w:rsidR="004E2D57" w:rsidRDefault="004E2D57" w:rsidP="00DD6A15">
      <w:pPr>
        <w:ind w:left="0" w:firstLine="0"/>
      </w:pPr>
    </w:p>
    <w:p w:rsidR="004E2D57" w:rsidRDefault="004E2D57" w:rsidP="00DD6A15">
      <w:pPr>
        <w:ind w:left="0" w:firstLine="0"/>
      </w:pPr>
    </w:p>
    <w:p w:rsidR="004C150A" w:rsidRDefault="00BC0C6E" w:rsidP="00DD6A15">
      <w:pPr>
        <w:ind w:left="0" w:firstLine="0"/>
      </w:pPr>
      <w:r>
        <w:tab/>
      </w:r>
      <w:r>
        <w:tab/>
      </w:r>
    </w:p>
    <w:p w:rsidR="004E2D57" w:rsidRDefault="004E2D57" w:rsidP="004E2D57">
      <w:pPr>
        <w:spacing w:after="194" w:line="240" w:lineRule="auto"/>
        <w:ind w:left="0" w:right="0" w:firstLine="0"/>
        <w:rPr>
          <w:b/>
        </w:rPr>
      </w:pPr>
      <w:r>
        <w:rPr>
          <w:b/>
        </w:rPr>
        <w:lastRenderedPageBreak/>
        <w:t xml:space="preserve">Teaching </w:t>
      </w:r>
      <w:r w:rsidRPr="004E2D57">
        <w:rPr>
          <w:b/>
        </w:rPr>
        <w:t xml:space="preserve">Evidence Base </w:t>
      </w:r>
    </w:p>
    <w:p w:rsidR="004F14F3" w:rsidRPr="004F14F3" w:rsidRDefault="004F14F3" w:rsidP="004E2D57">
      <w:pPr>
        <w:spacing w:after="194" w:line="240" w:lineRule="auto"/>
        <w:ind w:left="0" w:right="0" w:firstLine="0"/>
        <w:rPr>
          <w:b/>
          <w:i/>
        </w:rPr>
      </w:pPr>
      <w:r w:rsidRPr="004F14F3">
        <w:rPr>
          <w:b/>
          <w:i/>
        </w:rPr>
        <w:t>T&amp;L2 - Teaching</w:t>
      </w:r>
    </w:p>
    <w:tbl>
      <w:tblPr>
        <w:tblStyle w:val="TableGrid0"/>
        <w:tblW w:w="0" w:type="auto"/>
        <w:tblLayout w:type="fixed"/>
        <w:tblLook w:val="04A0" w:firstRow="1" w:lastRow="0" w:firstColumn="1" w:lastColumn="0" w:noHBand="0" w:noVBand="1"/>
      </w:tblPr>
      <w:tblGrid>
        <w:gridCol w:w="4861"/>
        <w:gridCol w:w="2080"/>
      </w:tblGrid>
      <w:tr w:rsidR="004E2D57" w:rsidRPr="00EC28E1" w:rsidTr="005C21FD">
        <w:tc>
          <w:tcPr>
            <w:tcW w:w="6941" w:type="dxa"/>
            <w:gridSpan w:val="2"/>
            <w:tcBorders>
              <w:bottom w:val="single" w:sz="4" w:space="0" w:color="auto"/>
            </w:tcBorders>
            <w:shd w:val="clear" w:color="auto" w:fill="002060"/>
          </w:tcPr>
          <w:p w:rsidR="004E2D57" w:rsidRPr="00A81571" w:rsidRDefault="004E2D57" w:rsidP="005C21FD">
            <w:pPr>
              <w:jc w:val="center"/>
              <w:rPr>
                <w:rFonts w:asciiTheme="minorHAnsi" w:hAnsiTheme="minorHAnsi"/>
                <w:b/>
                <w:color w:val="FFFFFF" w:themeColor="background1"/>
              </w:rPr>
            </w:pPr>
            <w:r w:rsidRPr="00A81571">
              <w:rPr>
                <w:rFonts w:asciiTheme="minorHAnsi" w:hAnsiTheme="minorHAnsi"/>
                <w:b/>
                <w:color w:val="FFFFFF" w:themeColor="background1"/>
              </w:rPr>
              <w:t xml:space="preserve">Document &amp; Location </w:t>
            </w:r>
          </w:p>
        </w:tc>
      </w:tr>
      <w:tr w:rsidR="004E2D57" w:rsidRPr="00696C21" w:rsidTr="005C21FD">
        <w:tc>
          <w:tcPr>
            <w:tcW w:w="4861" w:type="dxa"/>
          </w:tcPr>
          <w:p w:rsidR="004E2D57" w:rsidRPr="004E2D57" w:rsidRDefault="004E2D57" w:rsidP="004E2D57">
            <w:pPr>
              <w:ind w:left="0" w:firstLine="0"/>
              <w:rPr>
                <w:rFonts w:asciiTheme="minorHAnsi" w:hAnsiTheme="minorHAnsi"/>
                <w:color w:val="002060"/>
              </w:rPr>
            </w:pPr>
            <w:r w:rsidRPr="004E2D57">
              <w:rPr>
                <w:rFonts w:asciiTheme="minorHAnsi" w:hAnsiTheme="minorHAnsi"/>
                <w:color w:val="002060"/>
              </w:rPr>
              <w:t xml:space="preserve">Planning Scrutiny </w:t>
            </w:r>
          </w:p>
        </w:tc>
        <w:tc>
          <w:tcPr>
            <w:tcW w:w="2080" w:type="dxa"/>
          </w:tcPr>
          <w:p w:rsidR="004E2D57" w:rsidRPr="004E2D57" w:rsidRDefault="00F11F38" w:rsidP="004E2D57">
            <w:pPr>
              <w:rPr>
                <w:rFonts w:asciiTheme="minorHAnsi" w:hAnsiTheme="minorHAnsi"/>
                <w:b/>
                <w:color w:val="002060"/>
              </w:rPr>
            </w:pPr>
            <w:r w:rsidRPr="004E2D57">
              <w:rPr>
                <w:rFonts w:asciiTheme="minorHAnsi" w:hAnsiTheme="minorHAnsi"/>
                <w:b/>
                <w:color w:val="002060"/>
              </w:rPr>
              <w:t>T&amp;L2.1</w:t>
            </w:r>
          </w:p>
        </w:tc>
      </w:tr>
      <w:tr w:rsidR="004E2D57" w:rsidRPr="00696C21" w:rsidTr="005C21FD">
        <w:tc>
          <w:tcPr>
            <w:tcW w:w="4861" w:type="dxa"/>
          </w:tcPr>
          <w:p w:rsidR="004E2D57" w:rsidRPr="004E2D57" w:rsidRDefault="004E2D57" w:rsidP="004E2D57">
            <w:pPr>
              <w:ind w:left="0" w:firstLine="0"/>
              <w:rPr>
                <w:rFonts w:asciiTheme="minorHAnsi" w:hAnsiTheme="minorHAnsi"/>
                <w:color w:val="002060"/>
              </w:rPr>
            </w:pPr>
            <w:r w:rsidRPr="004E2D57">
              <w:rPr>
                <w:rFonts w:asciiTheme="minorHAnsi" w:hAnsiTheme="minorHAnsi"/>
                <w:color w:val="002060"/>
              </w:rPr>
              <w:t xml:space="preserve">Work Scrutiny </w:t>
            </w:r>
          </w:p>
        </w:tc>
        <w:tc>
          <w:tcPr>
            <w:tcW w:w="2080" w:type="dxa"/>
          </w:tcPr>
          <w:p w:rsidR="004E2D57" w:rsidRPr="004E2D57" w:rsidRDefault="00F11F38" w:rsidP="004E2D57">
            <w:pPr>
              <w:rPr>
                <w:rFonts w:asciiTheme="minorHAnsi" w:hAnsiTheme="minorHAnsi"/>
                <w:b/>
                <w:color w:val="002060"/>
              </w:rPr>
            </w:pPr>
            <w:r w:rsidRPr="004E2D57">
              <w:rPr>
                <w:rFonts w:asciiTheme="minorHAnsi" w:hAnsiTheme="minorHAnsi"/>
                <w:b/>
                <w:color w:val="002060"/>
              </w:rPr>
              <w:t>T&amp;L2.1</w:t>
            </w:r>
          </w:p>
        </w:tc>
      </w:tr>
      <w:tr w:rsidR="004E2D57" w:rsidRPr="00696C21" w:rsidTr="005C21FD">
        <w:tc>
          <w:tcPr>
            <w:tcW w:w="4861" w:type="dxa"/>
          </w:tcPr>
          <w:p w:rsidR="004E2D57" w:rsidRPr="004E2D57" w:rsidRDefault="004E2D57" w:rsidP="004E2D57">
            <w:pPr>
              <w:ind w:left="0" w:firstLine="0"/>
              <w:rPr>
                <w:rFonts w:asciiTheme="minorHAnsi" w:hAnsiTheme="minorHAnsi"/>
                <w:color w:val="002060"/>
              </w:rPr>
            </w:pPr>
            <w:r w:rsidRPr="004E2D57">
              <w:rPr>
                <w:rFonts w:asciiTheme="minorHAnsi" w:hAnsiTheme="minorHAnsi"/>
                <w:color w:val="002060"/>
              </w:rPr>
              <w:t>Pupil Progress Meetings Actions Oct 14</w:t>
            </w:r>
          </w:p>
        </w:tc>
        <w:tc>
          <w:tcPr>
            <w:tcW w:w="2080" w:type="dxa"/>
          </w:tcPr>
          <w:p w:rsidR="004E2D57" w:rsidRPr="004E2D57" w:rsidRDefault="004E2D57" w:rsidP="004E2D57">
            <w:pPr>
              <w:rPr>
                <w:rFonts w:asciiTheme="minorHAnsi" w:hAnsiTheme="minorHAnsi"/>
                <w:b/>
                <w:color w:val="002060"/>
              </w:rPr>
            </w:pPr>
            <w:r w:rsidRPr="004E2D57">
              <w:rPr>
                <w:rFonts w:asciiTheme="minorHAnsi" w:hAnsiTheme="minorHAnsi"/>
                <w:b/>
                <w:color w:val="002060"/>
              </w:rPr>
              <w:t>T&amp;L2.1</w:t>
            </w:r>
          </w:p>
        </w:tc>
      </w:tr>
      <w:tr w:rsidR="004E2D57" w:rsidRPr="00696C21" w:rsidTr="005C21FD">
        <w:tc>
          <w:tcPr>
            <w:tcW w:w="4861" w:type="dxa"/>
          </w:tcPr>
          <w:p w:rsidR="004E2D57" w:rsidRPr="004E2D57" w:rsidRDefault="004E2D57" w:rsidP="004E2D57">
            <w:pPr>
              <w:ind w:left="0" w:firstLine="0"/>
              <w:rPr>
                <w:rFonts w:asciiTheme="minorHAnsi" w:hAnsiTheme="minorHAnsi"/>
                <w:color w:val="002060"/>
              </w:rPr>
            </w:pPr>
            <w:r w:rsidRPr="004E2D57">
              <w:rPr>
                <w:rFonts w:asciiTheme="minorHAnsi" w:hAnsiTheme="minorHAnsi"/>
                <w:color w:val="002060"/>
              </w:rPr>
              <w:t>Pupil Progress Meetings Actions July 14</w:t>
            </w:r>
          </w:p>
        </w:tc>
        <w:tc>
          <w:tcPr>
            <w:tcW w:w="2080" w:type="dxa"/>
          </w:tcPr>
          <w:p w:rsidR="004E2D57" w:rsidRPr="004E2D57" w:rsidRDefault="004E2D57" w:rsidP="004E2D57">
            <w:pPr>
              <w:rPr>
                <w:rFonts w:asciiTheme="minorHAnsi" w:hAnsiTheme="minorHAnsi"/>
                <w:color w:val="002060"/>
              </w:rPr>
            </w:pPr>
            <w:r w:rsidRPr="004E2D57">
              <w:rPr>
                <w:rFonts w:asciiTheme="minorHAnsi" w:hAnsiTheme="minorHAnsi"/>
                <w:b/>
                <w:color w:val="002060"/>
              </w:rPr>
              <w:t>T&amp;L2.1</w:t>
            </w:r>
          </w:p>
        </w:tc>
      </w:tr>
      <w:tr w:rsidR="004E2D57" w:rsidRPr="00696C21" w:rsidTr="005C21FD">
        <w:tc>
          <w:tcPr>
            <w:tcW w:w="4861" w:type="dxa"/>
          </w:tcPr>
          <w:p w:rsidR="004E2D57" w:rsidRPr="004E2D57" w:rsidRDefault="004E2D57" w:rsidP="004E2D57">
            <w:pPr>
              <w:ind w:left="0" w:firstLine="0"/>
              <w:rPr>
                <w:rFonts w:asciiTheme="minorHAnsi" w:hAnsiTheme="minorHAnsi"/>
                <w:color w:val="002060"/>
              </w:rPr>
            </w:pPr>
            <w:r w:rsidRPr="004E2D57">
              <w:rPr>
                <w:rFonts w:asciiTheme="minorHAnsi" w:hAnsiTheme="minorHAnsi"/>
                <w:color w:val="002060"/>
              </w:rPr>
              <w:t xml:space="preserve">Example of Pupil targets </w:t>
            </w:r>
          </w:p>
        </w:tc>
        <w:tc>
          <w:tcPr>
            <w:tcW w:w="2080" w:type="dxa"/>
          </w:tcPr>
          <w:p w:rsidR="004E2D57" w:rsidRPr="004E2D57" w:rsidRDefault="004E2D57" w:rsidP="004E2D57">
            <w:pPr>
              <w:rPr>
                <w:rFonts w:asciiTheme="minorHAnsi" w:hAnsiTheme="minorHAnsi"/>
                <w:color w:val="002060"/>
              </w:rPr>
            </w:pPr>
            <w:r w:rsidRPr="004E2D57">
              <w:rPr>
                <w:rFonts w:asciiTheme="minorHAnsi" w:hAnsiTheme="minorHAnsi"/>
                <w:b/>
                <w:color w:val="002060"/>
              </w:rPr>
              <w:t>T&amp;L2.1</w:t>
            </w:r>
          </w:p>
        </w:tc>
      </w:tr>
      <w:tr w:rsidR="004E2D57" w:rsidRPr="00696C21" w:rsidTr="005C21FD">
        <w:tc>
          <w:tcPr>
            <w:tcW w:w="4861" w:type="dxa"/>
          </w:tcPr>
          <w:p w:rsidR="004E2D57" w:rsidRPr="004E2D57" w:rsidRDefault="004E2D57" w:rsidP="004E2D57">
            <w:pPr>
              <w:ind w:left="0" w:firstLine="0"/>
              <w:rPr>
                <w:rFonts w:asciiTheme="minorHAnsi" w:hAnsiTheme="minorHAnsi"/>
                <w:color w:val="002060"/>
              </w:rPr>
            </w:pPr>
            <w:r w:rsidRPr="004E2D57">
              <w:rPr>
                <w:rFonts w:asciiTheme="minorHAnsi" w:hAnsiTheme="minorHAnsi"/>
                <w:color w:val="002060"/>
              </w:rPr>
              <w:t>Planning examples</w:t>
            </w:r>
          </w:p>
        </w:tc>
        <w:tc>
          <w:tcPr>
            <w:tcW w:w="2080" w:type="dxa"/>
          </w:tcPr>
          <w:p w:rsidR="004E2D57" w:rsidRPr="004E2D57" w:rsidRDefault="004E2D57" w:rsidP="004E2D57">
            <w:pPr>
              <w:rPr>
                <w:rFonts w:asciiTheme="minorHAnsi" w:hAnsiTheme="minorHAnsi"/>
                <w:color w:val="002060"/>
              </w:rPr>
            </w:pPr>
            <w:r w:rsidRPr="004E2D57">
              <w:rPr>
                <w:rFonts w:asciiTheme="minorHAnsi" w:hAnsiTheme="minorHAnsi"/>
                <w:b/>
                <w:color w:val="002060"/>
              </w:rPr>
              <w:t>T&amp;L2.1</w:t>
            </w:r>
          </w:p>
        </w:tc>
      </w:tr>
      <w:tr w:rsidR="004E2D57" w:rsidRPr="00696C21" w:rsidTr="005C21FD">
        <w:tc>
          <w:tcPr>
            <w:tcW w:w="4861" w:type="dxa"/>
          </w:tcPr>
          <w:p w:rsidR="004E2D57" w:rsidRPr="004E2D57" w:rsidRDefault="004E2D57" w:rsidP="004E2D57">
            <w:pPr>
              <w:ind w:left="0" w:firstLine="0"/>
              <w:rPr>
                <w:rFonts w:asciiTheme="minorHAnsi" w:hAnsiTheme="minorHAnsi"/>
                <w:color w:val="002060"/>
              </w:rPr>
            </w:pPr>
            <w:r w:rsidRPr="004E2D57">
              <w:rPr>
                <w:rFonts w:asciiTheme="minorHAnsi" w:hAnsiTheme="minorHAnsi"/>
                <w:color w:val="002060"/>
              </w:rPr>
              <w:t xml:space="preserve">Intervention group overviews </w:t>
            </w:r>
            <w:proofErr w:type="spellStart"/>
            <w:r w:rsidRPr="004E2D57">
              <w:rPr>
                <w:rFonts w:asciiTheme="minorHAnsi" w:hAnsiTheme="minorHAnsi"/>
                <w:color w:val="002060"/>
              </w:rPr>
              <w:t>upto</w:t>
            </w:r>
            <w:proofErr w:type="spellEnd"/>
            <w:r w:rsidRPr="004E2D57">
              <w:rPr>
                <w:rFonts w:asciiTheme="minorHAnsi" w:hAnsiTheme="minorHAnsi"/>
                <w:color w:val="002060"/>
              </w:rPr>
              <w:t xml:space="preserve"> July 14</w:t>
            </w:r>
          </w:p>
        </w:tc>
        <w:tc>
          <w:tcPr>
            <w:tcW w:w="2080" w:type="dxa"/>
          </w:tcPr>
          <w:p w:rsidR="004E2D57" w:rsidRPr="004E2D57" w:rsidRDefault="004E2D57" w:rsidP="004E2D57">
            <w:pPr>
              <w:rPr>
                <w:rFonts w:asciiTheme="minorHAnsi" w:hAnsiTheme="minorHAnsi"/>
                <w:color w:val="002060"/>
              </w:rPr>
            </w:pPr>
            <w:r w:rsidRPr="004E2D57">
              <w:rPr>
                <w:rFonts w:asciiTheme="minorHAnsi" w:hAnsiTheme="minorHAnsi"/>
                <w:b/>
                <w:color w:val="002060"/>
              </w:rPr>
              <w:t>T&amp;L2.1</w:t>
            </w:r>
          </w:p>
        </w:tc>
      </w:tr>
      <w:tr w:rsidR="007518D1" w:rsidRPr="00696C21" w:rsidTr="005C21FD">
        <w:tc>
          <w:tcPr>
            <w:tcW w:w="4861" w:type="dxa"/>
          </w:tcPr>
          <w:p w:rsidR="007518D1" w:rsidRPr="004E2D57" w:rsidRDefault="007518D1" w:rsidP="007518D1">
            <w:pPr>
              <w:ind w:left="0" w:firstLine="0"/>
              <w:rPr>
                <w:rFonts w:asciiTheme="minorHAnsi" w:hAnsiTheme="minorHAnsi"/>
                <w:color w:val="002060"/>
              </w:rPr>
            </w:pPr>
            <w:r w:rsidRPr="004E2D57">
              <w:rPr>
                <w:rFonts w:asciiTheme="minorHAnsi" w:hAnsiTheme="minorHAnsi"/>
                <w:color w:val="002060"/>
              </w:rPr>
              <w:t>New marking policy</w:t>
            </w:r>
          </w:p>
        </w:tc>
        <w:tc>
          <w:tcPr>
            <w:tcW w:w="2080" w:type="dxa"/>
          </w:tcPr>
          <w:p w:rsidR="007518D1" w:rsidRPr="004E2D57" w:rsidRDefault="007518D1" w:rsidP="007518D1">
            <w:pPr>
              <w:rPr>
                <w:rFonts w:asciiTheme="minorHAnsi" w:hAnsiTheme="minorHAnsi"/>
                <w:b/>
                <w:color w:val="002060"/>
              </w:rPr>
            </w:pPr>
            <w:r w:rsidRPr="004E2D57">
              <w:rPr>
                <w:rFonts w:asciiTheme="minorHAnsi" w:hAnsiTheme="minorHAnsi"/>
                <w:b/>
                <w:color w:val="002060"/>
              </w:rPr>
              <w:t>T&amp;L2.1</w:t>
            </w:r>
            <w:r>
              <w:rPr>
                <w:rFonts w:asciiTheme="minorHAnsi" w:hAnsiTheme="minorHAnsi"/>
                <w:b/>
                <w:color w:val="002060"/>
              </w:rPr>
              <w:t xml:space="preserve"> </w:t>
            </w:r>
          </w:p>
        </w:tc>
      </w:tr>
      <w:tr w:rsidR="007518D1" w:rsidRPr="00696C21" w:rsidTr="005C21FD">
        <w:tc>
          <w:tcPr>
            <w:tcW w:w="4861" w:type="dxa"/>
          </w:tcPr>
          <w:p w:rsidR="007518D1" w:rsidRPr="004E2D57" w:rsidRDefault="007518D1" w:rsidP="007518D1">
            <w:pPr>
              <w:ind w:left="0" w:firstLine="0"/>
              <w:rPr>
                <w:rFonts w:asciiTheme="minorHAnsi" w:hAnsiTheme="minorHAnsi"/>
                <w:color w:val="002060"/>
              </w:rPr>
            </w:pPr>
            <w:r w:rsidRPr="004E2D57">
              <w:rPr>
                <w:rFonts w:asciiTheme="minorHAnsi" w:hAnsiTheme="minorHAnsi"/>
                <w:color w:val="002060"/>
              </w:rPr>
              <w:t xml:space="preserve">Marking examples </w:t>
            </w:r>
          </w:p>
        </w:tc>
        <w:tc>
          <w:tcPr>
            <w:tcW w:w="2080" w:type="dxa"/>
          </w:tcPr>
          <w:p w:rsidR="007518D1" w:rsidRPr="004E2D57" w:rsidRDefault="007518D1" w:rsidP="007518D1">
            <w:pPr>
              <w:rPr>
                <w:rFonts w:asciiTheme="minorHAnsi" w:hAnsiTheme="minorHAnsi"/>
                <w:color w:val="002060"/>
              </w:rPr>
            </w:pPr>
            <w:r w:rsidRPr="004E2D57">
              <w:rPr>
                <w:rFonts w:asciiTheme="minorHAnsi" w:hAnsiTheme="minorHAnsi"/>
                <w:b/>
                <w:color w:val="002060"/>
              </w:rPr>
              <w:t>T&amp;L2.1</w:t>
            </w:r>
            <w:r>
              <w:rPr>
                <w:rFonts w:asciiTheme="minorHAnsi" w:hAnsiTheme="minorHAnsi"/>
                <w:b/>
                <w:color w:val="002060"/>
              </w:rPr>
              <w:t xml:space="preserve"> </w:t>
            </w:r>
          </w:p>
        </w:tc>
      </w:tr>
      <w:tr w:rsidR="007518D1" w:rsidRPr="00696C21" w:rsidTr="005C21FD">
        <w:tc>
          <w:tcPr>
            <w:tcW w:w="4861" w:type="dxa"/>
          </w:tcPr>
          <w:p w:rsidR="007518D1" w:rsidRPr="004E2D57" w:rsidRDefault="007518D1" w:rsidP="007518D1">
            <w:pPr>
              <w:ind w:left="0" w:firstLine="0"/>
              <w:rPr>
                <w:rFonts w:asciiTheme="minorHAnsi" w:hAnsiTheme="minorHAnsi"/>
                <w:color w:val="002060"/>
              </w:rPr>
            </w:pPr>
            <w:r w:rsidRPr="004E2D57">
              <w:rPr>
                <w:rFonts w:asciiTheme="minorHAnsi" w:hAnsiTheme="minorHAnsi"/>
                <w:color w:val="002060"/>
              </w:rPr>
              <w:t>Maths homework %s</w:t>
            </w:r>
          </w:p>
        </w:tc>
        <w:tc>
          <w:tcPr>
            <w:tcW w:w="2080" w:type="dxa"/>
          </w:tcPr>
          <w:p w:rsidR="007518D1" w:rsidRPr="004E2D57" w:rsidRDefault="007518D1" w:rsidP="007518D1">
            <w:pPr>
              <w:ind w:left="75"/>
              <w:rPr>
                <w:rFonts w:asciiTheme="minorHAnsi" w:hAnsiTheme="minorHAnsi"/>
                <w:color w:val="002060"/>
              </w:rPr>
            </w:pPr>
            <w:r>
              <w:rPr>
                <w:rFonts w:asciiTheme="minorHAnsi" w:hAnsiTheme="minorHAnsi"/>
                <w:b/>
                <w:color w:val="002060"/>
              </w:rPr>
              <w:t xml:space="preserve">    T&amp;L</w:t>
            </w:r>
            <w:r w:rsidR="00F11F38">
              <w:rPr>
                <w:rFonts w:asciiTheme="minorHAnsi" w:hAnsiTheme="minorHAnsi"/>
                <w:b/>
                <w:color w:val="002060"/>
              </w:rPr>
              <w:t>2.1</w:t>
            </w:r>
          </w:p>
        </w:tc>
      </w:tr>
      <w:tr w:rsidR="007518D1" w:rsidRPr="00696C21" w:rsidTr="005C21FD">
        <w:tc>
          <w:tcPr>
            <w:tcW w:w="4861" w:type="dxa"/>
          </w:tcPr>
          <w:p w:rsidR="007518D1" w:rsidRPr="004E2D57" w:rsidRDefault="007518D1" w:rsidP="007518D1">
            <w:pPr>
              <w:ind w:left="0" w:firstLine="0"/>
              <w:rPr>
                <w:rFonts w:asciiTheme="minorHAnsi" w:hAnsiTheme="minorHAnsi"/>
                <w:color w:val="002060"/>
              </w:rPr>
            </w:pPr>
            <w:r w:rsidRPr="004E2D57">
              <w:rPr>
                <w:rFonts w:asciiTheme="minorHAnsi" w:hAnsiTheme="minorHAnsi"/>
                <w:color w:val="002060"/>
              </w:rPr>
              <w:t>Reading homework %s</w:t>
            </w:r>
          </w:p>
        </w:tc>
        <w:tc>
          <w:tcPr>
            <w:tcW w:w="2080" w:type="dxa"/>
          </w:tcPr>
          <w:p w:rsidR="007518D1" w:rsidRPr="004E2D57" w:rsidRDefault="007518D1" w:rsidP="007518D1">
            <w:pPr>
              <w:rPr>
                <w:rFonts w:asciiTheme="minorHAnsi" w:hAnsiTheme="minorHAnsi"/>
                <w:color w:val="002060"/>
              </w:rPr>
            </w:pPr>
            <w:r>
              <w:rPr>
                <w:rFonts w:asciiTheme="minorHAnsi" w:hAnsiTheme="minorHAnsi"/>
                <w:b/>
                <w:color w:val="002060"/>
              </w:rPr>
              <w:t>T&amp;L</w:t>
            </w:r>
            <w:r w:rsidR="00F11F38">
              <w:rPr>
                <w:rFonts w:asciiTheme="minorHAnsi" w:hAnsiTheme="minorHAnsi"/>
                <w:b/>
                <w:color w:val="002060"/>
              </w:rPr>
              <w:t>2.1</w:t>
            </w:r>
          </w:p>
        </w:tc>
      </w:tr>
      <w:tr w:rsidR="007518D1" w:rsidRPr="00696C21" w:rsidTr="005C21FD">
        <w:tc>
          <w:tcPr>
            <w:tcW w:w="4861" w:type="dxa"/>
          </w:tcPr>
          <w:p w:rsidR="007518D1" w:rsidRPr="004E2D57" w:rsidRDefault="007518D1" w:rsidP="007518D1">
            <w:pPr>
              <w:ind w:left="0" w:firstLine="0"/>
              <w:rPr>
                <w:rFonts w:asciiTheme="minorHAnsi" w:hAnsiTheme="minorHAnsi"/>
                <w:color w:val="002060"/>
              </w:rPr>
            </w:pPr>
            <w:r w:rsidRPr="004E2D57">
              <w:rPr>
                <w:rFonts w:asciiTheme="minorHAnsi" w:hAnsiTheme="minorHAnsi"/>
                <w:color w:val="002060"/>
              </w:rPr>
              <w:t xml:space="preserve">1 2 3 Homework </w:t>
            </w:r>
          </w:p>
        </w:tc>
        <w:tc>
          <w:tcPr>
            <w:tcW w:w="2080" w:type="dxa"/>
          </w:tcPr>
          <w:p w:rsidR="007518D1" w:rsidRPr="004E2D57" w:rsidRDefault="007518D1" w:rsidP="007518D1">
            <w:pPr>
              <w:rPr>
                <w:rFonts w:asciiTheme="minorHAnsi" w:hAnsiTheme="minorHAnsi"/>
                <w:color w:val="002060"/>
              </w:rPr>
            </w:pPr>
            <w:r>
              <w:rPr>
                <w:rFonts w:asciiTheme="minorHAnsi" w:hAnsiTheme="minorHAnsi"/>
                <w:b/>
                <w:color w:val="002060"/>
              </w:rPr>
              <w:t>T&amp;L</w:t>
            </w:r>
            <w:r w:rsidR="00F11F38">
              <w:rPr>
                <w:rFonts w:asciiTheme="minorHAnsi" w:hAnsiTheme="minorHAnsi"/>
                <w:b/>
                <w:color w:val="002060"/>
              </w:rPr>
              <w:t>2.1</w:t>
            </w:r>
          </w:p>
        </w:tc>
      </w:tr>
      <w:tr w:rsidR="007518D1" w:rsidRPr="00696C21" w:rsidTr="005C21FD">
        <w:tc>
          <w:tcPr>
            <w:tcW w:w="4861" w:type="dxa"/>
          </w:tcPr>
          <w:p w:rsidR="007518D1" w:rsidRPr="004E2D57" w:rsidRDefault="007518D1" w:rsidP="007518D1">
            <w:pPr>
              <w:ind w:left="0" w:firstLine="0"/>
              <w:rPr>
                <w:rFonts w:asciiTheme="minorHAnsi" w:hAnsiTheme="minorHAnsi"/>
                <w:color w:val="002060"/>
              </w:rPr>
            </w:pPr>
            <w:r>
              <w:rPr>
                <w:rFonts w:asciiTheme="minorHAnsi" w:hAnsiTheme="minorHAnsi"/>
                <w:color w:val="002060"/>
              </w:rPr>
              <w:t>Parent Questionnaire April 2014</w:t>
            </w:r>
          </w:p>
        </w:tc>
        <w:tc>
          <w:tcPr>
            <w:tcW w:w="2080" w:type="dxa"/>
          </w:tcPr>
          <w:p w:rsidR="007518D1" w:rsidRPr="004E2D57" w:rsidRDefault="007518D1" w:rsidP="007518D1">
            <w:pPr>
              <w:rPr>
                <w:rFonts w:asciiTheme="minorHAnsi" w:hAnsiTheme="minorHAnsi"/>
                <w:b/>
                <w:color w:val="002060"/>
              </w:rPr>
            </w:pPr>
            <w:r>
              <w:rPr>
                <w:rFonts w:asciiTheme="minorHAnsi" w:hAnsiTheme="minorHAnsi"/>
                <w:b/>
                <w:color w:val="002060"/>
              </w:rPr>
              <w:t>T&amp;L2.1</w:t>
            </w:r>
          </w:p>
        </w:tc>
      </w:tr>
      <w:tr w:rsidR="007518D1" w:rsidRPr="00696C21" w:rsidTr="005C21FD">
        <w:tc>
          <w:tcPr>
            <w:tcW w:w="4861" w:type="dxa"/>
          </w:tcPr>
          <w:p w:rsidR="007518D1" w:rsidRPr="004E2D57" w:rsidRDefault="007518D1" w:rsidP="007518D1">
            <w:pPr>
              <w:ind w:left="0" w:firstLine="0"/>
              <w:rPr>
                <w:rFonts w:asciiTheme="minorHAnsi" w:hAnsiTheme="minorHAnsi"/>
                <w:color w:val="002060"/>
              </w:rPr>
            </w:pPr>
            <w:r>
              <w:rPr>
                <w:rFonts w:asciiTheme="minorHAnsi" w:hAnsiTheme="minorHAnsi"/>
                <w:color w:val="002060"/>
              </w:rPr>
              <w:t>Pupil Questionnaire April 2014</w:t>
            </w:r>
          </w:p>
        </w:tc>
        <w:tc>
          <w:tcPr>
            <w:tcW w:w="2080" w:type="dxa"/>
          </w:tcPr>
          <w:p w:rsidR="007518D1" w:rsidRPr="004E2D57" w:rsidRDefault="007518D1" w:rsidP="007518D1">
            <w:pPr>
              <w:rPr>
                <w:rFonts w:asciiTheme="minorHAnsi" w:hAnsiTheme="minorHAnsi"/>
                <w:b/>
                <w:color w:val="002060"/>
              </w:rPr>
            </w:pPr>
            <w:r>
              <w:rPr>
                <w:rFonts w:asciiTheme="minorHAnsi" w:hAnsiTheme="minorHAnsi"/>
                <w:b/>
                <w:color w:val="002060"/>
              </w:rPr>
              <w:t>T&amp;L2.1</w:t>
            </w:r>
          </w:p>
        </w:tc>
      </w:tr>
      <w:tr w:rsidR="00210CDD" w:rsidRPr="00696C21" w:rsidTr="005C21FD">
        <w:tc>
          <w:tcPr>
            <w:tcW w:w="4861" w:type="dxa"/>
          </w:tcPr>
          <w:p w:rsidR="00210CDD" w:rsidRPr="004E2D57" w:rsidRDefault="00210CDD" w:rsidP="00210CDD">
            <w:pPr>
              <w:ind w:left="0" w:firstLine="0"/>
              <w:rPr>
                <w:rFonts w:asciiTheme="minorHAnsi" w:hAnsiTheme="minorHAnsi"/>
                <w:color w:val="002060"/>
              </w:rPr>
            </w:pPr>
            <w:r>
              <w:rPr>
                <w:rFonts w:asciiTheme="minorHAnsi" w:hAnsiTheme="minorHAnsi"/>
                <w:color w:val="002060"/>
              </w:rPr>
              <w:t>Pupil Questionnaire November 2014</w:t>
            </w:r>
          </w:p>
        </w:tc>
        <w:tc>
          <w:tcPr>
            <w:tcW w:w="2080" w:type="dxa"/>
          </w:tcPr>
          <w:p w:rsidR="00210CDD" w:rsidRPr="004E2D57" w:rsidRDefault="00210CDD" w:rsidP="00210CDD">
            <w:pPr>
              <w:rPr>
                <w:rFonts w:asciiTheme="minorHAnsi" w:hAnsiTheme="minorHAnsi"/>
                <w:b/>
                <w:color w:val="002060"/>
              </w:rPr>
            </w:pPr>
            <w:r>
              <w:rPr>
                <w:rFonts w:asciiTheme="minorHAnsi" w:hAnsiTheme="minorHAnsi"/>
                <w:b/>
                <w:color w:val="002060"/>
              </w:rPr>
              <w:t>T&amp;L2.1</w:t>
            </w:r>
          </w:p>
        </w:tc>
      </w:tr>
      <w:tr w:rsidR="00210CDD" w:rsidRPr="00696C21" w:rsidTr="005C21FD">
        <w:tc>
          <w:tcPr>
            <w:tcW w:w="4861" w:type="dxa"/>
          </w:tcPr>
          <w:p w:rsidR="00210CDD" w:rsidRPr="004E2D57" w:rsidRDefault="00210CDD" w:rsidP="00210CDD">
            <w:pPr>
              <w:ind w:left="0" w:firstLine="0"/>
              <w:rPr>
                <w:rFonts w:asciiTheme="minorHAnsi" w:hAnsiTheme="minorHAnsi"/>
                <w:color w:val="002060"/>
              </w:rPr>
            </w:pPr>
            <w:r>
              <w:rPr>
                <w:rFonts w:asciiTheme="minorHAnsi" w:hAnsiTheme="minorHAnsi"/>
                <w:color w:val="002060"/>
              </w:rPr>
              <w:t>Parent View UPTO 10</w:t>
            </w:r>
            <w:r w:rsidRPr="00EA491B">
              <w:rPr>
                <w:rFonts w:asciiTheme="minorHAnsi" w:hAnsiTheme="minorHAnsi"/>
                <w:color w:val="002060"/>
                <w:vertAlign w:val="superscript"/>
              </w:rPr>
              <w:t>th</w:t>
            </w:r>
            <w:r>
              <w:rPr>
                <w:rFonts w:asciiTheme="minorHAnsi" w:hAnsiTheme="minorHAnsi"/>
                <w:color w:val="002060"/>
              </w:rPr>
              <w:t xml:space="preserve"> November 2014</w:t>
            </w:r>
          </w:p>
        </w:tc>
        <w:tc>
          <w:tcPr>
            <w:tcW w:w="2080" w:type="dxa"/>
          </w:tcPr>
          <w:p w:rsidR="00210CDD" w:rsidRPr="004E2D57" w:rsidRDefault="00210CDD" w:rsidP="00210CDD">
            <w:pPr>
              <w:rPr>
                <w:rFonts w:asciiTheme="minorHAnsi" w:hAnsiTheme="minorHAnsi"/>
                <w:b/>
                <w:color w:val="002060"/>
              </w:rPr>
            </w:pPr>
            <w:r>
              <w:rPr>
                <w:rFonts w:asciiTheme="minorHAnsi" w:hAnsiTheme="minorHAnsi"/>
                <w:b/>
                <w:color w:val="002060"/>
              </w:rPr>
              <w:t>T&amp;L2.1</w:t>
            </w:r>
          </w:p>
        </w:tc>
      </w:tr>
      <w:tr w:rsidR="00210CDD" w:rsidRPr="00696C21" w:rsidTr="007518D1">
        <w:tc>
          <w:tcPr>
            <w:tcW w:w="6941" w:type="dxa"/>
            <w:gridSpan w:val="2"/>
            <w:shd w:val="clear" w:color="auto" w:fill="FF0000"/>
          </w:tcPr>
          <w:p w:rsidR="00210CDD" w:rsidRPr="004E2D57" w:rsidRDefault="00210CDD" w:rsidP="00210CDD">
            <w:pPr>
              <w:jc w:val="center"/>
              <w:rPr>
                <w:rFonts w:asciiTheme="minorHAnsi" w:hAnsiTheme="minorHAnsi"/>
                <w:b/>
                <w:color w:val="002060"/>
              </w:rPr>
            </w:pPr>
            <w:r w:rsidRPr="005D06A6">
              <w:rPr>
                <w:rFonts w:asciiTheme="minorHAnsi" w:hAnsiTheme="minorHAnsi"/>
                <w:b/>
                <w:color w:val="FFFFFF" w:themeColor="background1"/>
              </w:rPr>
              <w:t>Other documents</w:t>
            </w:r>
          </w:p>
        </w:tc>
      </w:tr>
      <w:tr w:rsidR="00210CDD" w:rsidRPr="00696C21" w:rsidTr="005C21FD">
        <w:tc>
          <w:tcPr>
            <w:tcW w:w="4861" w:type="dxa"/>
          </w:tcPr>
          <w:p w:rsidR="00210CDD" w:rsidRPr="007518D1" w:rsidRDefault="00210CDD" w:rsidP="00210CDD">
            <w:pPr>
              <w:ind w:left="0" w:firstLine="0"/>
              <w:rPr>
                <w:rFonts w:asciiTheme="minorHAnsi" w:hAnsiTheme="minorHAnsi"/>
                <w:color w:val="FF0000"/>
              </w:rPr>
            </w:pPr>
            <w:r w:rsidRPr="007518D1">
              <w:rPr>
                <w:rFonts w:asciiTheme="minorHAnsi" w:hAnsiTheme="minorHAnsi"/>
                <w:color w:val="FF0000"/>
              </w:rPr>
              <w:t xml:space="preserve">Raise Online 2014 </w:t>
            </w:r>
          </w:p>
        </w:tc>
        <w:tc>
          <w:tcPr>
            <w:tcW w:w="2080" w:type="dxa"/>
          </w:tcPr>
          <w:p w:rsidR="00210CDD" w:rsidRPr="007518D1" w:rsidRDefault="00210CDD" w:rsidP="00210CDD">
            <w:pPr>
              <w:rPr>
                <w:rFonts w:asciiTheme="minorHAnsi" w:hAnsiTheme="minorHAnsi"/>
                <w:b/>
                <w:color w:val="FF0000"/>
              </w:rPr>
            </w:pPr>
            <w:r w:rsidRPr="007518D1">
              <w:rPr>
                <w:rFonts w:asciiTheme="minorHAnsi" w:hAnsiTheme="minorHAnsi"/>
                <w:b/>
                <w:color w:val="FF0000"/>
                <w:sz w:val="16"/>
              </w:rPr>
              <w:t>RA/SI/OF</w:t>
            </w:r>
          </w:p>
        </w:tc>
      </w:tr>
      <w:tr w:rsidR="00210CDD" w:rsidRPr="00696C21" w:rsidTr="005C21FD">
        <w:tc>
          <w:tcPr>
            <w:tcW w:w="4861" w:type="dxa"/>
          </w:tcPr>
          <w:p w:rsidR="00210CDD" w:rsidRPr="007518D1" w:rsidRDefault="00210CDD" w:rsidP="00210CDD">
            <w:pPr>
              <w:ind w:left="0" w:firstLine="0"/>
              <w:rPr>
                <w:rFonts w:asciiTheme="minorHAnsi" w:hAnsiTheme="minorHAnsi"/>
                <w:color w:val="FF0000"/>
              </w:rPr>
            </w:pPr>
            <w:r w:rsidRPr="007518D1">
              <w:rPr>
                <w:rFonts w:asciiTheme="minorHAnsi" w:hAnsiTheme="minorHAnsi"/>
                <w:color w:val="FF0000"/>
              </w:rPr>
              <w:t xml:space="preserve">Lesson observations &amp; learning walks evidence </w:t>
            </w:r>
          </w:p>
        </w:tc>
        <w:tc>
          <w:tcPr>
            <w:tcW w:w="2080" w:type="dxa"/>
          </w:tcPr>
          <w:p w:rsidR="00210CDD" w:rsidRPr="007518D1" w:rsidRDefault="00210CDD" w:rsidP="00210CDD">
            <w:pPr>
              <w:rPr>
                <w:rFonts w:asciiTheme="minorHAnsi" w:hAnsiTheme="minorHAnsi"/>
                <w:b/>
                <w:color w:val="FF0000"/>
              </w:rPr>
            </w:pPr>
            <w:r w:rsidRPr="007518D1">
              <w:rPr>
                <w:rFonts w:asciiTheme="minorHAnsi" w:hAnsiTheme="minorHAnsi"/>
                <w:b/>
                <w:color w:val="FF0000"/>
              </w:rPr>
              <w:t>MTL</w:t>
            </w:r>
          </w:p>
        </w:tc>
      </w:tr>
      <w:tr w:rsidR="00210CDD" w:rsidRPr="00696C21" w:rsidTr="005C21FD">
        <w:tc>
          <w:tcPr>
            <w:tcW w:w="4861" w:type="dxa"/>
          </w:tcPr>
          <w:p w:rsidR="00210CDD" w:rsidRPr="007518D1" w:rsidRDefault="00210CDD" w:rsidP="00210CDD">
            <w:pPr>
              <w:ind w:left="0" w:firstLine="0"/>
              <w:rPr>
                <w:rFonts w:asciiTheme="minorHAnsi" w:hAnsiTheme="minorHAnsi"/>
                <w:color w:val="FF0000"/>
              </w:rPr>
            </w:pPr>
            <w:r w:rsidRPr="007518D1">
              <w:rPr>
                <w:rFonts w:asciiTheme="minorHAnsi" w:hAnsiTheme="minorHAnsi"/>
                <w:color w:val="FF0000"/>
              </w:rPr>
              <w:t xml:space="preserve">Lesson observation summary </w:t>
            </w:r>
          </w:p>
        </w:tc>
        <w:tc>
          <w:tcPr>
            <w:tcW w:w="2080" w:type="dxa"/>
          </w:tcPr>
          <w:p w:rsidR="00210CDD" w:rsidRPr="007518D1" w:rsidRDefault="00210CDD" w:rsidP="00210CDD">
            <w:pPr>
              <w:rPr>
                <w:rFonts w:asciiTheme="minorHAnsi" w:hAnsiTheme="minorHAnsi"/>
                <w:b/>
                <w:color w:val="FF0000"/>
              </w:rPr>
            </w:pPr>
            <w:r w:rsidRPr="007518D1">
              <w:rPr>
                <w:rFonts w:asciiTheme="minorHAnsi" w:hAnsiTheme="minorHAnsi"/>
                <w:b/>
                <w:color w:val="FF0000"/>
              </w:rPr>
              <w:t>L&amp;M</w:t>
            </w:r>
          </w:p>
        </w:tc>
      </w:tr>
      <w:tr w:rsidR="00210CDD" w:rsidRPr="00696C21" w:rsidTr="005C21FD">
        <w:tc>
          <w:tcPr>
            <w:tcW w:w="4861" w:type="dxa"/>
          </w:tcPr>
          <w:p w:rsidR="00210CDD" w:rsidRPr="007518D1" w:rsidRDefault="00210CDD" w:rsidP="00210CDD">
            <w:pPr>
              <w:ind w:left="0" w:firstLine="0"/>
              <w:rPr>
                <w:rFonts w:asciiTheme="minorHAnsi" w:hAnsiTheme="minorHAnsi"/>
                <w:color w:val="FF0000"/>
              </w:rPr>
            </w:pPr>
            <w:r w:rsidRPr="007518D1">
              <w:rPr>
                <w:rFonts w:asciiTheme="minorHAnsi" w:hAnsiTheme="minorHAnsi"/>
                <w:color w:val="FF0000"/>
              </w:rPr>
              <w:t>TSM Snap Shot of staff performance</w:t>
            </w:r>
          </w:p>
        </w:tc>
        <w:tc>
          <w:tcPr>
            <w:tcW w:w="2080" w:type="dxa"/>
          </w:tcPr>
          <w:p w:rsidR="00210CDD" w:rsidRPr="007518D1" w:rsidRDefault="00210CDD" w:rsidP="00210CDD">
            <w:pPr>
              <w:ind w:left="0" w:firstLine="0"/>
              <w:rPr>
                <w:rFonts w:asciiTheme="minorHAnsi" w:hAnsiTheme="minorHAnsi"/>
                <w:color w:val="FF0000"/>
              </w:rPr>
            </w:pPr>
            <w:r w:rsidRPr="007518D1">
              <w:rPr>
                <w:rFonts w:asciiTheme="minorHAnsi" w:hAnsiTheme="minorHAnsi"/>
                <w:color w:val="FF0000"/>
              </w:rPr>
              <w:t xml:space="preserve">   computer</w:t>
            </w:r>
          </w:p>
        </w:tc>
      </w:tr>
      <w:tr w:rsidR="00210CDD" w:rsidRPr="00696C21" w:rsidTr="005C21FD">
        <w:tc>
          <w:tcPr>
            <w:tcW w:w="4861" w:type="dxa"/>
          </w:tcPr>
          <w:p w:rsidR="00210CDD" w:rsidRPr="007518D1" w:rsidRDefault="00210CDD" w:rsidP="00210CDD">
            <w:pPr>
              <w:ind w:left="0" w:firstLine="0"/>
              <w:rPr>
                <w:rFonts w:asciiTheme="minorHAnsi" w:hAnsiTheme="minorHAnsi"/>
                <w:color w:val="FF0000"/>
              </w:rPr>
            </w:pPr>
            <w:r w:rsidRPr="007518D1">
              <w:rPr>
                <w:rFonts w:asciiTheme="minorHAnsi" w:hAnsiTheme="minorHAnsi"/>
                <w:color w:val="FF0000"/>
              </w:rPr>
              <w:t>Performance letter issued – Anonymised staff member</w:t>
            </w:r>
          </w:p>
        </w:tc>
        <w:tc>
          <w:tcPr>
            <w:tcW w:w="2080" w:type="dxa"/>
          </w:tcPr>
          <w:p w:rsidR="00210CDD" w:rsidRPr="007518D1" w:rsidRDefault="00210CDD" w:rsidP="00210CDD">
            <w:pPr>
              <w:rPr>
                <w:rFonts w:asciiTheme="minorHAnsi" w:hAnsiTheme="minorHAnsi"/>
                <w:b/>
                <w:color w:val="FF0000"/>
              </w:rPr>
            </w:pPr>
            <w:r w:rsidRPr="007518D1">
              <w:rPr>
                <w:rFonts w:asciiTheme="minorHAnsi" w:hAnsiTheme="minorHAnsi"/>
                <w:b/>
                <w:color w:val="FF0000"/>
              </w:rPr>
              <w:t>L&amp;M</w:t>
            </w:r>
          </w:p>
        </w:tc>
      </w:tr>
      <w:tr w:rsidR="00210CDD" w:rsidRPr="00696C21" w:rsidTr="005C21FD">
        <w:tc>
          <w:tcPr>
            <w:tcW w:w="4861" w:type="dxa"/>
          </w:tcPr>
          <w:p w:rsidR="00210CDD" w:rsidRPr="007518D1" w:rsidRDefault="00210CDD" w:rsidP="00210CDD">
            <w:pPr>
              <w:ind w:left="0" w:firstLine="0"/>
              <w:rPr>
                <w:rFonts w:asciiTheme="minorHAnsi" w:hAnsiTheme="minorHAnsi"/>
                <w:color w:val="FF0000"/>
              </w:rPr>
            </w:pPr>
            <w:r w:rsidRPr="007518D1">
              <w:rPr>
                <w:rFonts w:asciiTheme="minorHAnsi" w:hAnsiTheme="minorHAnsi"/>
                <w:color w:val="FF0000"/>
              </w:rPr>
              <w:t>Actions taken to support underperforming staff – anonymised</w:t>
            </w:r>
          </w:p>
        </w:tc>
        <w:tc>
          <w:tcPr>
            <w:tcW w:w="2080" w:type="dxa"/>
          </w:tcPr>
          <w:p w:rsidR="00210CDD" w:rsidRPr="007518D1" w:rsidRDefault="00210CDD" w:rsidP="00210CDD">
            <w:pPr>
              <w:rPr>
                <w:rFonts w:asciiTheme="minorHAnsi" w:hAnsiTheme="minorHAnsi"/>
                <w:b/>
                <w:color w:val="FF0000"/>
              </w:rPr>
            </w:pPr>
            <w:r w:rsidRPr="007518D1">
              <w:rPr>
                <w:rFonts w:asciiTheme="minorHAnsi" w:hAnsiTheme="minorHAnsi"/>
                <w:b/>
                <w:color w:val="FF0000"/>
              </w:rPr>
              <w:t>L&amp;M</w:t>
            </w:r>
          </w:p>
        </w:tc>
      </w:tr>
      <w:tr w:rsidR="00210CDD" w:rsidRPr="00696C21" w:rsidTr="005C21FD">
        <w:tc>
          <w:tcPr>
            <w:tcW w:w="4861" w:type="dxa"/>
          </w:tcPr>
          <w:p w:rsidR="00210CDD" w:rsidRPr="007518D1" w:rsidRDefault="00210CDD" w:rsidP="00210CDD">
            <w:pPr>
              <w:ind w:left="0" w:firstLine="0"/>
              <w:rPr>
                <w:rFonts w:asciiTheme="minorHAnsi" w:hAnsiTheme="minorHAnsi"/>
                <w:color w:val="FF0000"/>
              </w:rPr>
            </w:pPr>
            <w:r>
              <w:rPr>
                <w:rFonts w:asciiTheme="minorHAnsi" w:hAnsiTheme="minorHAnsi"/>
                <w:color w:val="FF0000"/>
              </w:rPr>
              <w:t xml:space="preserve">All classes Pupil Progress Meeting minutes, actions &amp; annotations </w:t>
            </w:r>
          </w:p>
        </w:tc>
        <w:tc>
          <w:tcPr>
            <w:tcW w:w="2080" w:type="dxa"/>
          </w:tcPr>
          <w:p w:rsidR="00210CDD" w:rsidRPr="007518D1" w:rsidRDefault="00210CDD" w:rsidP="00210CDD">
            <w:pPr>
              <w:rPr>
                <w:rFonts w:asciiTheme="minorHAnsi" w:hAnsiTheme="minorHAnsi"/>
                <w:b/>
                <w:color w:val="FF0000"/>
              </w:rPr>
            </w:pPr>
            <w:r>
              <w:rPr>
                <w:rFonts w:asciiTheme="minorHAnsi" w:hAnsiTheme="minorHAnsi"/>
                <w:b/>
                <w:color w:val="FF0000"/>
              </w:rPr>
              <w:t>Assessment Folder</w:t>
            </w:r>
          </w:p>
        </w:tc>
      </w:tr>
    </w:tbl>
    <w:p w:rsidR="004E2D57" w:rsidRDefault="004E2D57" w:rsidP="004E2D57">
      <w:pPr>
        <w:spacing w:after="194" w:line="240" w:lineRule="auto"/>
        <w:ind w:left="0" w:right="0" w:firstLine="0"/>
      </w:pPr>
    </w:p>
    <w:p w:rsidR="004C150A" w:rsidRDefault="0096499A" w:rsidP="004E2D57">
      <w:pPr>
        <w:spacing w:after="232" w:line="240" w:lineRule="auto"/>
        <w:ind w:left="0" w:right="0" w:firstLine="0"/>
      </w:pPr>
      <w:r>
        <w:t xml:space="preserve"> </w:t>
      </w:r>
    </w:p>
    <w:p w:rsidR="00EB5D52" w:rsidRDefault="00EB5D52">
      <w:pPr>
        <w:spacing w:after="232" w:line="240" w:lineRule="auto"/>
        <w:ind w:left="295" w:right="0" w:firstLine="0"/>
      </w:pPr>
    </w:p>
    <w:p w:rsidR="00EB5D52" w:rsidRDefault="00EB5D52">
      <w:pPr>
        <w:spacing w:after="232" w:line="240" w:lineRule="auto"/>
        <w:ind w:left="295" w:right="0" w:firstLine="0"/>
      </w:pPr>
    </w:p>
    <w:p w:rsidR="00EB5D52" w:rsidRDefault="00EB5D52">
      <w:pPr>
        <w:spacing w:after="232" w:line="240" w:lineRule="auto"/>
        <w:ind w:left="295" w:right="0" w:firstLine="0"/>
      </w:pPr>
    </w:p>
    <w:p w:rsidR="00EB5D52" w:rsidRDefault="00EB5D52" w:rsidP="000C1EB6">
      <w:pPr>
        <w:spacing w:after="232" w:line="240" w:lineRule="auto"/>
        <w:ind w:left="0" w:right="0" w:firstLine="0"/>
      </w:pPr>
    </w:p>
    <w:p w:rsidR="000C1EB6" w:rsidRDefault="004E2D57" w:rsidP="004E2D57">
      <w:pPr>
        <w:spacing w:after="160" w:line="259" w:lineRule="auto"/>
        <w:ind w:left="0" w:right="0" w:firstLine="0"/>
      </w:pPr>
      <w:r>
        <w:br w:type="page"/>
      </w:r>
    </w:p>
    <w:tbl>
      <w:tblPr>
        <w:tblStyle w:val="TableGrid"/>
        <w:tblpPr w:vertAnchor="text" w:horzAnchor="margin" w:tblpY="-19"/>
        <w:tblOverlap w:val="never"/>
        <w:tblW w:w="4819" w:type="dxa"/>
        <w:tblInd w:w="0" w:type="dxa"/>
        <w:tblCellMar>
          <w:left w:w="58" w:type="dxa"/>
          <w:right w:w="115" w:type="dxa"/>
        </w:tblCellMar>
        <w:tblLook w:val="04A0" w:firstRow="1" w:lastRow="0" w:firstColumn="1" w:lastColumn="0" w:noHBand="0" w:noVBand="1"/>
      </w:tblPr>
      <w:tblGrid>
        <w:gridCol w:w="4819"/>
      </w:tblGrid>
      <w:tr w:rsidR="00EB5D52" w:rsidTr="00EB5D52">
        <w:tc>
          <w:tcPr>
            <w:tcW w:w="4819" w:type="dxa"/>
            <w:tcBorders>
              <w:top w:val="nil"/>
              <w:left w:val="nil"/>
              <w:bottom w:val="nil"/>
              <w:right w:val="nil"/>
            </w:tcBorders>
            <w:shd w:val="clear" w:color="auto" w:fill="FCE7DC"/>
            <w:vAlign w:val="center"/>
          </w:tcPr>
          <w:p w:rsidR="00EB5D52" w:rsidRDefault="00EB5D52" w:rsidP="00EB5D52">
            <w:pPr>
              <w:spacing w:after="0" w:line="276" w:lineRule="auto"/>
              <w:ind w:left="0" w:right="0" w:firstLine="0"/>
            </w:pPr>
            <w:r>
              <w:rPr>
                <w:b/>
              </w:rPr>
              <w:lastRenderedPageBreak/>
              <w:t xml:space="preserve">The behaviour and safety of pupils </w:t>
            </w:r>
          </w:p>
        </w:tc>
      </w:tr>
    </w:tbl>
    <w:p w:rsidR="00EB5D52" w:rsidRDefault="00EB5D52">
      <w:pPr>
        <w:pStyle w:val="Heading2"/>
      </w:pPr>
    </w:p>
    <w:p w:rsidR="004C150A" w:rsidRDefault="0096499A">
      <w:pPr>
        <w:pStyle w:val="Heading2"/>
      </w:pPr>
      <w:proofErr w:type="gramStart"/>
      <w:r>
        <w:t>are</w:t>
      </w:r>
      <w:proofErr w:type="gramEnd"/>
      <w:r>
        <w:t xml:space="preserve"> good </w:t>
      </w:r>
    </w:p>
    <w:p w:rsidR="000C1EB6" w:rsidRPr="000C1EB6" w:rsidRDefault="000C1EB6" w:rsidP="000C1EB6">
      <w:r w:rsidRPr="00696C21">
        <w:rPr>
          <w:rFonts w:asciiTheme="minorHAnsi" w:hAnsiTheme="minorHAnsi"/>
          <w:noProof/>
        </w:rPr>
        <w:drawing>
          <wp:inline distT="0" distB="0" distL="0" distR="0" wp14:anchorId="0DB0312A" wp14:editId="3B5AC7B0">
            <wp:extent cx="5648325" cy="2038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8325" cy="2038350"/>
                    </a:xfrm>
                    <a:prstGeom prst="rect">
                      <a:avLst/>
                    </a:prstGeom>
                    <a:noFill/>
                    <a:ln>
                      <a:noFill/>
                    </a:ln>
                  </pic:spPr>
                </pic:pic>
              </a:graphicData>
            </a:graphic>
          </wp:inline>
        </w:drawing>
      </w:r>
    </w:p>
    <w:p w:rsidR="003C4047" w:rsidRDefault="003C4047">
      <w:pPr>
        <w:rPr>
          <w:rFonts w:ascii="Arial" w:eastAsia="Arial" w:hAnsi="Arial" w:cs="Arial"/>
          <w:b/>
        </w:rPr>
      </w:pPr>
    </w:p>
    <w:p w:rsidR="003C4047" w:rsidRPr="003C4047" w:rsidRDefault="003C4047" w:rsidP="00DD6A15">
      <w:pPr>
        <w:ind w:left="0" w:firstLine="0"/>
        <w:rPr>
          <w:rFonts w:ascii="Arial" w:eastAsia="Arial" w:hAnsi="Arial" w:cs="Arial"/>
          <w:b/>
        </w:rPr>
      </w:pPr>
      <w:r w:rsidRPr="003C4047">
        <w:rPr>
          <w:rFonts w:ascii="Arial" w:eastAsia="Arial" w:hAnsi="Arial" w:cs="Arial"/>
          <w:b/>
        </w:rPr>
        <w:t>Behaviour</w:t>
      </w:r>
      <w:r w:rsidR="0096499A" w:rsidRPr="003C4047">
        <w:rPr>
          <w:rFonts w:ascii="Arial" w:eastAsia="Arial" w:hAnsi="Arial" w:cs="Arial"/>
          <w:b/>
        </w:rPr>
        <w:t xml:space="preserve"> </w:t>
      </w:r>
    </w:p>
    <w:p w:rsidR="004C150A" w:rsidRDefault="0096499A" w:rsidP="00DD6A15">
      <w:pPr>
        <w:ind w:left="0" w:firstLine="0"/>
      </w:pPr>
      <w:r>
        <w:t xml:space="preserve">The behaviour of pupils is good. Pupils are courteous and welcoming. Their behaviour around the school, at play times and in the lunch hall is consistently good. </w:t>
      </w:r>
    </w:p>
    <w:p w:rsidR="004C150A" w:rsidRDefault="0096499A" w:rsidP="00DD6A15">
      <w:pPr>
        <w:spacing w:after="81" w:line="240" w:lineRule="auto"/>
        <w:ind w:left="80" w:right="0" w:firstLine="0"/>
      </w:pPr>
      <w:r>
        <w:t xml:space="preserve"> </w:t>
      </w:r>
    </w:p>
    <w:p w:rsidR="00163336" w:rsidRDefault="00163336" w:rsidP="00DD6A15">
      <w:pPr>
        <w:spacing w:after="81" w:line="240" w:lineRule="auto"/>
        <w:ind w:left="0" w:right="0" w:firstLine="0"/>
      </w:pPr>
      <w:r>
        <w:t xml:space="preserve">Children learn to behave well in Early Years foundation stage (Reception) because routines are established very quickly and they understand what is expected of them. This expectation is consistently reinforced though Key Stage 1 and 2. </w:t>
      </w:r>
    </w:p>
    <w:p w:rsidR="00163336" w:rsidRDefault="00163336" w:rsidP="00DD6A15">
      <w:pPr>
        <w:spacing w:after="81" w:line="240" w:lineRule="auto"/>
        <w:ind w:left="80" w:right="0" w:firstLine="0"/>
      </w:pPr>
    </w:p>
    <w:p w:rsidR="004C150A" w:rsidRDefault="0096499A" w:rsidP="00DD6A15">
      <w:pPr>
        <w:ind w:left="0" w:firstLine="0"/>
      </w:pPr>
      <w:r>
        <w:t xml:space="preserve">Pupils’ attitudes to learning are very positive. In their lessons, pupils listen well to instructions and complete their work to the best of their ability. They help each other and are keen to improve. </w:t>
      </w:r>
    </w:p>
    <w:p w:rsidR="004C150A" w:rsidRDefault="0096499A" w:rsidP="00DD6A15">
      <w:pPr>
        <w:spacing w:after="81" w:line="240" w:lineRule="auto"/>
        <w:ind w:left="0" w:right="0" w:firstLine="0"/>
      </w:pPr>
      <w:r>
        <w:t xml:space="preserve"> </w:t>
      </w:r>
    </w:p>
    <w:p w:rsidR="004C150A" w:rsidRDefault="0096499A" w:rsidP="00DD6A15">
      <w:pPr>
        <w:ind w:left="0" w:firstLine="0"/>
      </w:pPr>
      <w:r>
        <w:t xml:space="preserve">Pupils contribute positively to their school through programmes that encourage peer </w:t>
      </w:r>
      <w:r w:rsidR="008C3EE3">
        <w:t xml:space="preserve">mediation, gardening, </w:t>
      </w:r>
      <w:proofErr w:type="gramStart"/>
      <w:r w:rsidR="008C3EE3">
        <w:t>enterprise</w:t>
      </w:r>
      <w:proofErr w:type="gramEnd"/>
      <w:r w:rsidR="008C3EE3">
        <w:t xml:space="preserve"> and sports leadership</w:t>
      </w:r>
      <w:r>
        <w:t xml:space="preserve">. The student council </w:t>
      </w:r>
      <w:r w:rsidR="008C3EE3">
        <w:t>arranges a number of events</w:t>
      </w:r>
      <w:r>
        <w:t>.</w:t>
      </w:r>
      <w:r w:rsidR="008C3EE3">
        <w:t xml:space="preserve"> The school </w:t>
      </w:r>
      <w:r w:rsidR="00BC0C6E">
        <w:t>nurture</w:t>
      </w:r>
      <w:r w:rsidR="008C3EE3">
        <w:t xml:space="preserve"> group has just produced </w:t>
      </w:r>
      <w:r w:rsidR="00163336">
        <w:t xml:space="preserve">a </w:t>
      </w:r>
      <w:r w:rsidR="008C3EE3">
        <w:t xml:space="preserve">giant mosaic during one of their projects. </w:t>
      </w:r>
    </w:p>
    <w:p w:rsidR="004C150A" w:rsidRDefault="0096499A" w:rsidP="00DD6A15">
      <w:pPr>
        <w:spacing w:after="79" w:line="240" w:lineRule="auto"/>
        <w:ind w:left="0" w:right="0" w:firstLine="0"/>
      </w:pPr>
      <w:r>
        <w:t xml:space="preserve"> </w:t>
      </w:r>
    </w:p>
    <w:p w:rsidR="004F14F3" w:rsidRDefault="0096499A" w:rsidP="004F14F3">
      <w:pPr>
        <w:ind w:left="0" w:firstLine="0"/>
      </w:pPr>
      <w:r>
        <w:t>Pupils do understand what they need to do in order</w:t>
      </w:r>
      <w:r w:rsidR="004F14F3">
        <w:t xml:space="preserve"> to improve their own learning and they enjoy the challenge of improving and responding to their next steps. </w:t>
      </w:r>
    </w:p>
    <w:p w:rsidR="004C150A" w:rsidRDefault="00BC0C6E" w:rsidP="004F14F3">
      <w:pPr>
        <w:ind w:left="0" w:firstLine="0"/>
      </w:pPr>
      <w:r>
        <w:tab/>
      </w:r>
    </w:p>
    <w:p w:rsidR="008C3EE3" w:rsidRDefault="008C3EE3" w:rsidP="00DD6A15">
      <w:pPr>
        <w:ind w:left="0" w:firstLine="0"/>
      </w:pPr>
      <w:proofErr w:type="gramStart"/>
      <w:r>
        <w:t>Pupils</w:t>
      </w:r>
      <w:proofErr w:type="gramEnd"/>
      <w:r>
        <w:t xml:space="preserve"> independence is improving through a range of different initiatives taking place both inside and outside the classroom. </w:t>
      </w:r>
    </w:p>
    <w:p w:rsidR="004C150A" w:rsidRDefault="0096499A">
      <w:pPr>
        <w:spacing w:after="79" w:line="240" w:lineRule="auto"/>
        <w:ind w:left="67" w:right="0" w:firstLine="0"/>
      </w:pPr>
      <w:r>
        <w:t xml:space="preserve"> </w:t>
      </w:r>
    </w:p>
    <w:p w:rsidR="003C4047" w:rsidRPr="003C4047" w:rsidRDefault="003C4047" w:rsidP="00DD6A15">
      <w:pPr>
        <w:spacing w:after="79" w:line="240" w:lineRule="auto"/>
        <w:ind w:left="0" w:right="0" w:firstLine="0"/>
        <w:rPr>
          <w:b/>
        </w:rPr>
      </w:pPr>
      <w:r w:rsidRPr="003C4047">
        <w:rPr>
          <w:b/>
        </w:rPr>
        <w:t>Safety</w:t>
      </w:r>
    </w:p>
    <w:p w:rsidR="004C150A" w:rsidRDefault="0096499A" w:rsidP="00DD6A15">
      <w:pPr>
        <w:ind w:left="0" w:firstLine="0"/>
      </w:pPr>
      <w:r>
        <w:t xml:space="preserve">The school’s work to keep pupils safe and secure is good. </w:t>
      </w:r>
      <w:r w:rsidR="00BC0C6E">
        <w:tab/>
      </w:r>
      <w:r w:rsidR="00BC0C6E">
        <w:tab/>
      </w:r>
      <w:r w:rsidR="00BC0C6E">
        <w:tab/>
      </w:r>
      <w:r w:rsidR="00BC0C6E">
        <w:tab/>
      </w:r>
    </w:p>
    <w:p w:rsidR="004C150A" w:rsidRDefault="0096499A" w:rsidP="00DD6A15">
      <w:pPr>
        <w:spacing w:after="79" w:line="240" w:lineRule="auto"/>
        <w:ind w:left="0" w:right="0" w:firstLine="0"/>
      </w:pPr>
      <w:r>
        <w:t xml:space="preserve"> </w:t>
      </w:r>
    </w:p>
    <w:p w:rsidR="004C150A" w:rsidRDefault="0096499A" w:rsidP="004E2D57">
      <w:pPr>
        <w:ind w:left="0" w:firstLine="0"/>
      </w:pPr>
      <w:r>
        <w:t xml:space="preserve">Relationships between pupils, their peers and their teachers are very positive. Pupils feel safe in school and are very confident and endearing when talking about their school and their teachers. They have a good understanding of how to keep themselves safe, and they understand potential internet dangers. </w:t>
      </w:r>
      <w:r w:rsidR="00BC0C6E">
        <w:tab/>
      </w:r>
      <w:r w:rsidR="00BC0C6E">
        <w:tab/>
      </w:r>
      <w:r w:rsidR="00BC0C6E">
        <w:tab/>
      </w:r>
      <w:r w:rsidR="00BC0C6E">
        <w:tab/>
      </w:r>
      <w:r w:rsidR="00BC0C6E">
        <w:tab/>
      </w:r>
      <w:r w:rsidR="00BC0C6E">
        <w:tab/>
      </w:r>
      <w:r w:rsidR="00BC0C6E">
        <w:tab/>
      </w:r>
      <w:r w:rsidR="00BC0C6E">
        <w:tab/>
      </w:r>
      <w:r w:rsidR="00BC0C6E">
        <w:tab/>
      </w:r>
      <w:r w:rsidR="00BC0C6E">
        <w:tab/>
      </w:r>
    </w:p>
    <w:p w:rsidR="004C150A" w:rsidRDefault="0096499A">
      <w:pPr>
        <w:spacing w:after="81" w:line="240" w:lineRule="auto"/>
        <w:ind w:left="67" w:right="0" w:firstLine="0"/>
      </w:pPr>
      <w:r>
        <w:t xml:space="preserve"> </w:t>
      </w:r>
    </w:p>
    <w:p w:rsidR="00B72618" w:rsidRDefault="00B72618" w:rsidP="004E2D57">
      <w:pPr>
        <w:spacing w:after="81" w:line="240" w:lineRule="auto"/>
        <w:ind w:left="0" w:right="0" w:firstLine="0"/>
      </w:pPr>
    </w:p>
    <w:p w:rsidR="004E2D57" w:rsidRDefault="003C4047" w:rsidP="004E2D57">
      <w:pPr>
        <w:spacing w:after="81" w:line="240" w:lineRule="auto"/>
        <w:ind w:left="0" w:right="0" w:firstLine="0"/>
        <w:rPr>
          <w:b/>
        </w:rPr>
      </w:pPr>
      <w:r>
        <w:rPr>
          <w:b/>
        </w:rPr>
        <w:lastRenderedPageBreak/>
        <w:t>A</w:t>
      </w:r>
      <w:r w:rsidRPr="003C4047">
        <w:rPr>
          <w:b/>
        </w:rPr>
        <w:t>ttendance</w:t>
      </w:r>
    </w:p>
    <w:p w:rsidR="004C150A" w:rsidRDefault="0096499A" w:rsidP="00B72618">
      <w:pPr>
        <w:spacing w:after="81" w:line="240" w:lineRule="auto"/>
        <w:ind w:left="0" w:right="0" w:firstLine="0"/>
      </w:pPr>
      <w:r>
        <w:t>Pupils are very enthusiastic to learn and arrive promptly to l</w:t>
      </w:r>
      <w:r w:rsidR="008C3EE3">
        <w:t xml:space="preserve">essons. Attendance is above the </w:t>
      </w:r>
      <w:r>
        <w:t>national average because of the diligent work by senior le</w:t>
      </w:r>
      <w:r w:rsidR="004E2D57">
        <w:t xml:space="preserve">aders to improve attendance and </w:t>
      </w:r>
      <w:r>
        <w:t xml:space="preserve">maintain good levels of punctuality. </w:t>
      </w:r>
      <w:r w:rsidR="008C3EE3">
        <w:t>This is something the s</w:t>
      </w:r>
      <w:r w:rsidR="004E2D57">
        <w:t xml:space="preserve">chool continues to monitor and </w:t>
      </w:r>
      <w:r w:rsidR="008C3EE3">
        <w:t xml:space="preserve">promote. </w:t>
      </w:r>
      <w:r w:rsidR="00BC0C6E">
        <w:tab/>
      </w:r>
      <w:r w:rsidR="00BC0C6E">
        <w:tab/>
      </w:r>
      <w:r w:rsidR="00BC0C6E">
        <w:tab/>
      </w:r>
      <w:r w:rsidR="00BC0C6E">
        <w:tab/>
      </w:r>
      <w:r w:rsidR="00BC0C6E">
        <w:tab/>
      </w:r>
      <w:r w:rsidR="00BC0C6E">
        <w:tab/>
      </w:r>
      <w:r w:rsidR="00BC0C6E">
        <w:tab/>
      </w:r>
      <w:r w:rsidR="00BC0C6E">
        <w:tab/>
      </w:r>
      <w:r w:rsidR="00BC0C6E">
        <w:tab/>
      </w:r>
      <w:r w:rsidR="00BC0C6E">
        <w:tab/>
      </w:r>
      <w:r w:rsidR="00BC0C6E">
        <w:tab/>
      </w:r>
    </w:p>
    <w:p w:rsidR="004E2D57" w:rsidRDefault="0096499A" w:rsidP="00435DCB">
      <w:pPr>
        <w:ind w:left="0" w:firstLine="0"/>
      </w:pPr>
      <w:r>
        <w:t xml:space="preserve">Parents are very positive about the school and feel that their children are safe, happy and educated well. </w:t>
      </w:r>
      <w:r w:rsidR="00BC0C6E">
        <w:tab/>
      </w:r>
      <w:r w:rsidR="00BC0C6E">
        <w:tab/>
      </w:r>
      <w:r w:rsidR="00BC0C6E">
        <w:tab/>
      </w:r>
      <w:r w:rsidR="00BC0C6E">
        <w:tab/>
      </w:r>
      <w:r w:rsidR="00BC0C6E">
        <w:tab/>
      </w:r>
      <w:r w:rsidR="00BC0C6E">
        <w:tab/>
      </w:r>
      <w:r w:rsidR="00BC0C6E">
        <w:tab/>
      </w:r>
      <w:r w:rsidR="00BC0C6E">
        <w:tab/>
      </w:r>
      <w:r w:rsidR="00BC0C6E">
        <w:tab/>
      </w:r>
    </w:p>
    <w:p w:rsidR="00435DCB" w:rsidRDefault="00435DCB" w:rsidP="00435DCB">
      <w:pPr>
        <w:ind w:left="0" w:firstLine="0"/>
      </w:pPr>
    </w:p>
    <w:p w:rsidR="004E2D57" w:rsidRDefault="004E2D57" w:rsidP="004E2D57">
      <w:pPr>
        <w:spacing w:after="194" w:line="240" w:lineRule="auto"/>
        <w:ind w:left="0" w:right="0" w:firstLine="0"/>
        <w:rPr>
          <w:b/>
        </w:rPr>
      </w:pPr>
      <w:r>
        <w:rPr>
          <w:b/>
        </w:rPr>
        <w:t xml:space="preserve">Behaviour </w:t>
      </w:r>
      <w:r w:rsidRPr="004E2D57">
        <w:rPr>
          <w:b/>
        </w:rPr>
        <w:t xml:space="preserve">Evidence Base </w:t>
      </w:r>
    </w:p>
    <w:p w:rsidR="00B622D9" w:rsidRPr="00B622D9" w:rsidRDefault="00B622D9" w:rsidP="004E2D57">
      <w:pPr>
        <w:spacing w:after="194" w:line="240" w:lineRule="auto"/>
        <w:ind w:left="0" w:right="0" w:firstLine="0"/>
        <w:rPr>
          <w:b/>
          <w:i/>
        </w:rPr>
      </w:pPr>
      <w:r w:rsidRPr="00B622D9">
        <w:rPr>
          <w:b/>
          <w:i/>
        </w:rPr>
        <w:t xml:space="preserve">Beh.1 Behaviour </w:t>
      </w:r>
    </w:p>
    <w:tbl>
      <w:tblPr>
        <w:tblStyle w:val="TableGrid0"/>
        <w:tblW w:w="0" w:type="auto"/>
        <w:tblLayout w:type="fixed"/>
        <w:tblLook w:val="04A0" w:firstRow="1" w:lastRow="0" w:firstColumn="1" w:lastColumn="0" w:noHBand="0" w:noVBand="1"/>
      </w:tblPr>
      <w:tblGrid>
        <w:gridCol w:w="4861"/>
        <w:gridCol w:w="1371"/>
      </w:tblGrid>
      <w:tr w:rsidR="004E2D57" w:rsidRPr="00EC28E1" w:rsidTr="004E2D57">
        <w:tc>
          <w:tcPr>
            <w:tcW w:w="6232" w:type="dxa"/>
            <w:gridSpan w:val="2"/>
            <w:tcBorders>
              <w:bottom w:val="single" w:sz="4" w:space="0" w:color="auto"/>
            </w:tcBorders>
            <w:shd w:val="clear" w:color="auto" w:fill="002060"/>
          </w:tcPr>
          <w:p w:rsidR="004E2D57" w:rsidRPr="00A81571" w:rsidRDefault="004E2D57" w:rsidP="005C21FD">
            <w:pPr>
              <w:jc w:val="center"/>
              <w:rPr>
                <w:rFonts w:asciiTheme="minorHAnsi" w:hAnsiTheme="minorHAnsi"/>
                <w:b/>
                <w:color w:val="FFFFFF" w:themeColor="background1"/>
              </w:rPr>
            </w:pPr>
            <w:r w:rsidRPr="00A81571">
              <w:rPr>
                <w:rFonts w:asciiTheme="minorHAnsi" w:hAnsiTheme="minorHAnsi"/>
                <w:b/>
                <w:color w:val="FFFFFF" w:themeColor="background1"/>
              </w:rPr>
              <w:t xml:space="preserve">Document &amp; Location </w:t>
            </w:r>
          </w:p>
        </w:tc>
      </w:tr>
      <w:tr w:rsidR="0037797C" w:rsidRPr="00696C21" w:rsidTr="004E2D57">
        <w:tc>
          <w:tcPr>
            <w:tcW w:w="4861" w:type="dxa"/>
          </w:tcPr>
          <w:p w:rsidR="0037797C" w:rsidRPr="00696C21" w:rsidRDefault="0037797C" w:rsidP="0037797C">
            <w:pPr>
              <w:ind w:left="0" w:firstLine="0"/>
              <w:rPr>
                <w:rFonts w:asciiTheme="minorHAnsi" w:hAnsiTheme="minorHAnsi"/>
                <w:color w:val="002060"/>
              </w:rPr>
            </w:pPr>
            <w:r>
              <w:rPr>
                <w:rFonts w:asciiTheme="minorHAnsi" w:hAnsiTheme="minorHAnsi"/>
                <w:color w:val="002060"/>
              </w:rPr>
              <w:t>TSM Values &amp; Vision</w:t>
            </w:r>
          </w:p>
        </w:tc>
        <w:tc>
          <w:tcPr>
            <w:tcW w:w="1371" w:type="dxa"/>
          </w:tcPr>
          <w:p w:rsidR="0037797C" w:rsidRDefault="0037797C" w:rsidP="0037797C">
            <w:pPr>
              <w:jc w:val="center"/>
              <w:rPr>
                <w:rFonts w:asciiTheme="minorHAnsi" w:hAnsiTheme="minorHAnsi"/>
                <w:b/>
                <w:color w:val="002060"/>
              </w:rPr>
            </w:pPr>
            <w:r>
              <w:rPr>
                <w:rFonts w:asciiTheme="minorHAnsi" w:hAnsiTheme="minorHAnsi"/>
                <w:b/>
                <w:color w:val="002060"/>
              </w:rPr>
              <w:t>Beh3.1</w:t>
            </w:r>
          </w:p>
        </w:tc>
      </w:tr>
      <w:tr w:rsidR="0037797C" w:rsidRPr="00696C21" w:rsidTr="004E2D57">
        <w:tc>
          <w:tcPr>
            <w:tcW w:w="4861" w:type="dxa"/>
          </w:tcPr>
          <w:p w:rsidR="0037797C" w:rsidRPr="00696C21" w:rsidRDefault="0037797C" w:rsidP="0037797C">
            <w:pPr>
              <w:ind w:left="0" w:firstLine="0"/>
              <w:rPr>
                <w:rFonts w:asciiTheme="minorHAnsi" w:hAnsiTheme="minorHAnsi"/>
                <w:color w:val="002060"/>
              </w:rPr>
            </w:pPr>
            <w:r w:rsidRPr="00696C21">
              <w:rPr>
                <w:rFonts w:asciiTheme="minorHAnsi" w:hAnsiTheme="minorHAnsi"/>
                <w:color w:val="002060"/>
              </w:rPr>
              <w:t xml:space="preserve">TSM Behaviour Policy </w:t>
            </w:r>
          </w:p>
        </w:tc>
        <w:tc>
          <w:tcPr>
            <w:tcW w:w="1371" w:type="dxa"/>
          </w:tcPr>
          <w:p w:rsidR="0037797C" w:rsidRPr="00696C21" w:rsidRDefault="0037797C" w:rsidP="0037797C">
            <w:pPr>
              <w:jc w:val="center"/>
              <w:rPr>
                <w:rFonts w:asciiTheme="minorHAnsi" w:hAnsiTheme="minorHAnsi"/>
                <w:b/>
                <w:color w:val="002060"/>
              </w:rPr>
            </w:pPr>
            <w:proofErr w:type="spellStart"/>
            <w:r>
              <w:rPr>
                <w:rFonts w:asciiTheme="minorHAnsi" w:hAnsiTheme="minorHAnsi"/>
                <w:b/>
                <w:color w:val="002060"/>
              </w:rPr>
              <w:t>Beh</w:t>
            </w:r>
            <w:proofErr w:type="spellEnd"/>
            <w:r>
              <w:rPr>
                <w:rFonts w:asciiTheme="minorHAnsi" w:hAnsiTheme="minorHAnsi"/>
                <w:b/>
                <w:color w:val="002060"/>
              </w:rPr>
              <w:t xml:space="preserve"> </w:t>
            </w:r>
            <w:r w:rsidRPr="00696C21">
              <w:rPr>
                <w:rFonts w:asciiTheme="minorHAnsi" w:hAnsiTheme="minorHAnsi"/>
                <w:b/>
                <w:color w:val="002060"/>
              </w:rPr>
              <w:t>3.1</w:t>
            </w:r>
          </w:p>
        </w:tc>
      </w:tr>
      <w:tr w:rsidR="0037797C" w:rsidRPr="00696C21" w:rsidTr="004E2D57">
        <w:tc>
          <w:tcPr>
            <w:tcW w:w="4861" w:type="dxa"/>
          </w:tcPr>
          <w:p w:rsidR="0037797C" w:rsidRPr="00696C21" w:rsidRDefault="0037797C" w:rsidP="0037797C">
            <w:pPr>
              <w:ind w:left="0" w:firstLine="0"/>
              <w:rPr>
                <w:rFonts w:asciiTheme="minorHAnsi" w:hAnsiTheme="minorHAnsi"/>
                <w:color w:val="002060"/>
              </w:rPr>
            </w:pPr>
            <w:r w:rsidRPr="00696C21">
              <w:rPr>
                <w:rFonts w:asciiTheme="minorHAnsi" w:hAnsiTheme="minorHAnsi"/>
                <w:color w:val="002060"/>
              </w:rPr>
              <w:t xml:space="preserve">TSM Parent Questionnaire </w:t>
            </w:r>
            <w:r w:rsidR="00210CDD">
              <w:rPr>
                <w:rFonts w:asciiTheme="minorHAnsi" w:hAnsiTheme="minorHAnsi"/>
                <w:color w:val="002060"/>
              </w:rPr>
              <w:t>April 14</w:t>
            </w:r>
          </w:p>
        </w:tc>
        <w:tc>
          <w:tcPr>
            <w:tcW w:w="1371" w:type="dxa"/>
          </w:tcPr>
          <w:p w:rsidR="0037797C" w:rsidRPr="00696C21" w:rsidRDefault="0037797C" w:rsidP="0037797C">
            <w:pPr>
              <w:jc w:val="center"/>
              <w:rPr>
                <w:rFonts w:asciiTheme="minorHAnsi" w:hAnsiTheme="minorHAnsi"/>
                <w:b/>
                <w:color w:val="002060"/>
              </w:rPr>
            </w:pPr>
            <w:proofErr w:type="spellStart"/>
            <w:r w:rsidRPr="00696C21">
              <w:rPr>
                <w:rFonts w:asciiTheme="minorHAnsi" w:hAnsiTheme="minorHAnsi"/>
                <w:b/>
                <w:color w:val="002060"/>
              </w:rPr>
              <w:t>Beh</w:t>
            </w:r>
            <w:proofErr w:type="spellEnd"/>
            <w:r w:rsidRPr="00696C21">
              <w:rPr>
                <w:rFonts w:asciiTheme="minorHAnsi" w:hAnsiTheme="minorHAnsi"/>
                <w:b/>
                <w:color w:val="002060"/>
              </w:rPr>
              <w:t xml:space="preserve"> 3.1</w:t>
            </w:r>
          </w:p>
        </w:tc>
      </w:tr>
      <w:tr w:rsidR="0037797C" w:rsidRPr="00696C21" w:rsidTr="004E2D57">
        <w:tc>
          <w:tcPr>
            <w:tcW w:w="4861" w:type="dxa"/>
          </w:tcPr>
          <w:p w:rsidR="0037797C" w:rsidRPr="00696C21" w:rsidRDefault="0037797C" w:rsidP="0037797C">
            <w:pPr>
              <w:ind w:left="0" w:firstLine="0"/>
              <w:rPr>
                <w:rFonts w:asciiTheme="minorHAnsi" w:hAnsiTheme="minorHAnsi"/>
                <w:color w:val="002060"/>
              </w:rPr>
            </w:pPr>
            <w:r w:rsidRPr="00696C21">
              <w:rPr>
                <w:rFonts w:asciiTheme="minorHAnsi" w:hAnsiTheme="minorHAnsi"/>
                <w:color w:val="002060"/>
              </w:rPr>
              <w:t>TSM Pupil Questionnaire</w:t>
            </w:r>
            <w:r w:rsidR="00210CDD">
              <w:rPr>
                <w:rFonts w:asciiTheme="minorHAnsi" w:hAnsiTheme="minorHAnsi"/>
                <w:color w:val="002060"/>
              </w:rPr>
              <w:t xml:space="preserve"> April 14</w:t>
            </w:r>
          </w:p>
        </w:tc>
        <w:tc>
          <w:tcPr>
            <w:tcW w:w="1371" w:type="dxa"/>
          </w:tcPr>
          <w:p w:rsidR="0037797C" w:rsidRPr="00696C21" w:rsidRDefault="0037797C" w:rsidP="0037797C">
            <w:pPr>
              <w:jc w:val="center"/>
              <w:rPr>
                <w:rFonts w:asciiTheme="minorHAnsi" w:hAnsiTheme="minorHAnsi"/>
                <w:b/>
                <w:color w:val="002060"/>
              </w:rPr>
            </w:pPr>
            <w:proofErr w:type="spellStart"/>
            <w:r w:rsidRPr="00696C21">
              <w:rPr>
                <w:rFonts w:asciiTheme="minorHAnsi" w:hAnsiTheme="minorHAnsi"/>
                <w:b/>
                <w:color w:val="002060"/>
              </w:rPr>
              <w:t>Beh</w:t>
            </w:r>
            <w:proofErr w:type="spellEnd"/>
            <w:r w:rsidRPr="00696C21">
              <w:rPr>
                <w:rFonts w:asciiTheme="minorHAnsi" w:hAnsiTheme="minorHAnsi"/>
                <w:b/>
                <w:color w:val="002060"/>
              </w:rPr>
              <w:t xml:space="preserve"> 3.1</w:t>
            </w:r>
          </w:p>
        </w:tc>
      </w:tr>
      <w:tr w:rsidR="00210CDD" w:rsidRPr="00696C21" w:rsidTr="004E2D57">
        <w:tc>
          <w:tcPr>
            <w:tcW w:w="4861" w:type="dxa"/>
          </w:tcPr>
          <w:p w:rsidR="00210CDD" w:rsidRPr="00696C21" w:rsidRDefault="00210CDD" w:rsidP="00210CDD">
            <w:pPr>
              <w:ind w:left="0" w:firstLine="0"/>
              <w:rPr>
                <w:rFonts w:asciiTheme="minorHAnsi" w:hAnsiTheme="minorHAnsi"/>
                <w:color w:val="002060"/>
              </w:rPr>
            </w:pPr>
            <w:r w:rsidRPr="00696C21">
              <w:rPr>
                <w:rFonts w:asciiTheme="minorHAnsi" w:hAnsiTheme="minorHAnsi"/>
                <w:color w:val="002060"/>
              </w:rPr>
              <w:t>TSM Pupil Questionnaire</w:t>
            </w:r>
            <w:r>
              <w:rPr>
                <w:rFonts w:asciiTheme="minorHAnsi" w:hAnsiTheme="minorHAnsi"/>
                <w:color w:val="002060"/>
              </w:rPr>
              <w:t xml:space="preserve"> November 14</w:t>
            </w:r>
          </w:p>
        </w:tc>
        <w:tc>
          <w:tcPr>
            <w:tcW w:w="1371" w:type="dxa"/>
          </w:tcPr>
          <w:p w:rsidR="00210CDD" w:rsidRPr="00696C21" w:rsidRDefault="00210CDD" w:rsidP="00210CDD">
            <w:pPr>
              <w:jc w:val="center"/>
              <w:rPr>
                <w:rFonts w:asciiTheme="minorHAnsi" w:hAnsiTheme="minorHAnsi"/>
                <w:b/>
                <w:color w:val="002060"/>
              </w:rPr>
            </w:pPr>
            <w:proofErr w:type="spellStart"/>
            <w:r w:rsidRPr="00696C21">
              <w:rPr>
                <w:rFonts w:asciiTheme="minorHAnsi" w:hAnsiTheme="minorHAnsi"/>
                <w:b/>
                <w:color w:val="002060"/>
              </w:rPr>
              <w:t>Beh</w:t>
            </w:r>
            <w:proofErr w:type="spellEnd"/>
            <w:r w:rsidRPr="00696C21">
              <w:rPr>
                <w:rFonts w:asciiTheme="minorHAnsi" w:hAnsiTheme="minorHAnsi"/>
                <w:b/>
                <w:color w:val="002060"/>
              </w:rPr>
              <w:t xml:space="preserve"> 3.1</w:t>
            </w:r>
          </w:p>
        </w:tc>
      </w:tr>
      <w:tr w:rsidR="00210CDD" w:rsidRPr="00696C21" w:rsidTr="004E2D57">
        <w:tc>
          <w:tcPr>
            <w:tcW w:w="4861" w:type="dxa"/>
          </w:tcPr>
          <w:p w:rsidR="00210CDD" w:rsidRPr="00696C21" w:rsidRDefault="00210CDD" w:rsidP="00210CDD">
            <w:pPr>
              <w:ind w:left="0" w:firstLine="0"/>
              <w:rPr>
                <w:rFonts w:asciiTheme="minorHAnsi" w:hAnsiTheme="minorHAnsi"/>
                <w:color w:val="002060"/>
              </w:rPr>
            </w:pPr>
            <w:r>
              <w:rPr>
                <w:rFonts w:asciiTheme="minorHAnsi" w:hAnsiTheme="minorHAnsi"/>
                <w:color w:val="002060"/>
              </w:rPr>
              <w:t>TSM Parent View Questionnaire Nov 14</w:t>
            </w:r>
          </w:p>
        </w:tc>
        <w:tc>
          <w:tcPr>
            <w:tcW w:w="1371" w:type="dxa"/>
          </w:tcPr>
          <w:p w:rsidR="00210CDD" w:rsidRPr="00696C21" w:rsidRDefault="00210CDD" w:rsidP="00210CDD">
            <w:pPr>
              <w:jc w:val="center"/>
              <w:rPr>
                <w:rFonts w:asciiTheme="minorHAnsi" w:hAnsiTheme="minorHAnsi"/>
                <w:b/>
                <w:color w:val="002060"/>
              </w:rPr>
            </w:pPr>
            <w:proofErr w:type="spellStart"/>
            <w:r w:rsidRPr="00696C21">
              <w:rPr>
                <w:rFonts w:asciiTheme="minorHAnsi" w:hAnsiTheme="minorHAnsi"/>
                <w:b/>
                <w:color w:val="002060"/>
              </w:rPr>
              <w:t>Beh</w:t>
            </w:r>
            <w:proofErr w:type="spellEnd"/>
            <w:r w:rsidRPr="00696C21">
              <w:rPr>
                <w:rFonts w:asciiTheme="minorHAnsi" w:hAnsiTheme="minorHAnsi"/>
                <w:b/>
                <w:color w:val="002060"/>
              </w:rPr>
              <w:t xml:space="preserve"> 3.1</w:t>
            </w:r>
          </w:p>
        </w:tc>
      </w:tr>
      <w:tr w:rsidR="00210CDD" w:rsidRPr="00696C21" w:rsidTr="0037797C">
        <w:tc>
          <w:tcPr>
            <w:tcW w:w="6232" w:type="dxa"/>
            <w:gridSpan w:val="2"/>
            <w:shd w:val="clear" w:color="auto" w:fill="FF0000"/>
          </w:tcPr>
          <w:p w:rsidR="00210CDD" w:rsidRPr="00696C21" w:rsidRDefault="00210CDD" w:rsidP="00210CDD">
            <w:pPr>
              <w:jc w:val="center"/>
              <w:rPr>
                <w:rFonts w:asciiTheme="minorHAnsi" w:hAnsiTheme="minorHAnsi"/>
                <w:b/>
                <w:color w:val="FF0000"/>
              </w:rPr>
            </w:pPr>
            <w:r w:rsidRPr="005D06A6">
              <w:rPr>
                <w:rFonts w:asciiTheme="minorHAnsi" w:hAnsiTheme="minorHAnsi"/>
                <w:b/>
                <w:color w:val="FFFFFF" w:themeColor="background1"/>
              </w:rPr>
              <w:t>Other documents</w:t>
            </w:r>
          </w:p>
        </w:tc>
      </w:tr>
      <w:tr w:rsidR="00210CDD" w:rsidRPr="00696C21" w:rsidTr="004E2D57">
        <w:tc>
          <w:tcPr>
            <w:tcW w:w="4861" w:type="dxa"/>
          </w:tcPr>
          <w:p w:rsidR="00210CDD" w:rsidRPr="00696C21" w:rsidRDefault="00210CDD" w:rsidP="00210CDD">
            <w:pPr>
              <w:ind w:left="0" w:firstLine="0"/>
              <w:rPr>
                <w:rFonts w:asciiTheme="minorHAnsi" w:hAnsiTheme="minorHAnsi"/>
                <w:color w:val="FF0000"/>
              </w:rPr>
            </w:pPr>
            <w:r w:rsidRPr="00696C21">
              <w:rPr>
                <w:rFonts w:asciiTheme="minorHAnsi" w:hAnsiTheme="minorHAnsi"/>
                <w:color w:val="FF0000"/>
              </w:rPr>
              <w:t xml:space="preserve">TSM Behaviour log </w:t>
            </w:r>
          </w:p>
        </w:tc>
        <w:tc>
          <w:tcPr>
            <w:tcW w:w="1371" w:type="dxa"/>
          </w:tcPr>
          <w:p w:rsidR="00210CDD" w:rsidRPr="0037797C" w:rsidRDefault="00210CDD" w:rsidP="00210CDD">
            <w:pPr>
              <w:jc w:val="center"/>
              <w:rPr>
                <w:rFonts w:asciiTheme="minorHAnsi" w:hAnsiTheme="minorHAnsi"/>
                <w:b/>
                <w:color w:val="FF0000"/>
              </w:rPr>
            </w:pPr>
            <w:proofErr w:type="spellStart"/>
            <w:r w:rsidRPr="0037797C">
              <w:rPr>
                <w:rFonts w:asciiTheme="minorHAnsi" w:hAnsiTheme="minorHAnsi"/>
                <w:b/>
                <w:color w:val="FF0000"/>
              </w:rPr>
              <w:t>Beh</w:t>
            </w:r>
            <w:proofErr w:type="spellEnd"/>
            <w:r w:rsidRPr="0037797C">
              <w:rPr>
                <w:rFonts w:asciiTheme="minorHAnsi" w:hAnsiTheme="minorHAnsi"/>
                <w:b/>
                <w:color w:val="FF0000"/>
              </w:rPr>
              <w:t xml:space="preserve"> &amp;</w:t>
            </w:r>
          </w:p>
          <w:p w:rsidR="00210CDD" w:rsidRPr="0037797C" w:rsidRDefault="00210CDD" w:rsidP="00210CDD">
            <w:pPr>
              <w:jc w:val="center"/>
              <w:rPr>
                <w:rFonts w:asciiTheme="minorHAnsi" w:hAnsiTheme="minorHAnsi"/>
                <w:b/>
                <w:color w:val="FF0000"/>
              </w:rPr>
            </w:pPr>
            <w:r w:rsidRPr="0037797C">
              <w:rPr>
                <w:rFonts w:asciiTheme="minorHAnsi" w:hAnsiTheme="minorHAnsi"/>
                <w:b/>
                <w:color w:val="FF0000"/>
              </w:rPr>
              <w:t>Computer</w:t>
            </w:r>
          </w:p>
        </w:tc>
      </w:tr>
      <w:tr w:rsidR="00210CDD" w:rsidRPr="00696C21" w:rsidTr="004E2D57">
        <w:tc>
          <w:tcPr>
            <w:tcW w:w="4861" w:type="dxa"/>
          </w:tcPr>
          <w:p w:rsidR="00210CDD" w:rsidRPr="0037797C" w:rsidRDefault="00210CDD" w:rsidP="00210CDD">
            <w:pPr>
              <w:ind w:left="0" w:firstLine="0"/>
              <w:rPr>
                <w:rFonts w:asciiTheme="minorHAnsi" w:hAnsiTheme="minorHAnsi"/>
                <w:color w:val="FF0000"/>
              </w:rPr>
            </w:pPr>
            <w:r w:rsidRPr="0037797C">
              <w:rPr>
                <w:rFonts w:asciiTheme="minorHAnsi" w:hAnsiTheme="minorHAnsi"/>
                <w:color w:val="FF0000"/>
              </w:rPr>
              <w:t xml:space="preserve">Lesson observations, learning walks, display around the school / hall </w:t>
            </w:r>
            <w:r>
              <w:rPr>
                <w:rFonts w:asciiTheme="minorHAnsi" w:hAnsiTheme="minorHAnsi"/>
                <w:color w:val="FF0000"/>
              </w:rPr>
              <w:t xml:space="preserve">   </w:t>
            </w:r>
          </w:p>
        </w:tc>
        <w:tc>
          <w:tcPr>
            <w:tcW w:w="1371" w:type="dxa"/>
          </w:tcPr>
          <w:p w:rsidR="00210CDD" w:rsidRPr="0037797C" w:rsidRDefault="00210CDD" w:rsidP="00210CDD">
            <w:pPr>
              <w:jc w:val="center"/>
              <w:rPr>
                <w:rFonts w:asciiTheme="minorHAnsi" w:hAnsiTheme="minorHAnsi"/>
                <w:b/>
                <w:color w:val="FF0000"/>
              </w:rPr>
            </w:pPr>
            <w:r w:rsidRPr="0037797C">
              <w:rPr>
                <w:rFonts w:asciiTheme="minorHAnsi" w:hAnsiTheme="minorHAnsi"/>
                <w:b/>
                <w:color w:val="FF0000"/>
              </w:rPr>
              <w:t>MTL</w:t>
            </w:r>
          </w:p>
        </w:tc>
      </w:tr>
      <w:tr w:rsidR="00210CDD" w:rsidRPr="00696C21" w:rsidTr="004E2D57">
        <w:tc>
          <w:tcPr>
            <w:tcW w:w="4861" w:type="dxa"/>
          </w:tcPr>
          <w:p w:rsidR="00210CDD" w:rsidRPr="00696C21" w:rsidRDefault="00210CDD" w:rsidP="00210CDD">
            <w:pPr>
              <w:ind w:left="0" w:firstLine="0"/>
              <w:rPr>
                <w:rFonts w:asciiTheme="minorHAnsi" w:hAnsiTheme="minorHAnsi"/>
                <w:color w:val="0000FF"/>
              </w:rPr>
            </w:pPr>
            <w:r w:rsidRPr="00696C21">
              <w:rPr>
                <w:rFonts w:asciiTheme="minorHAnsi" w:hAnsiTheme="minorHAnsi"/>
                <w:color w:val="FF0000"/>
              </w:rPr>
              <w:t>TSM Racial Incident Log</w:t>
            </w:r>
          </w:p>
        </w:tc>
        <w:tc>
          <w:tcPr>
            <w:tcW w:w="1371" w:type="dxa"/>
          </w:tcPr>
          <w:p w:rsidR="00210CDD" w:rsidRPr="0037797C" w:rsidRDefault="00210CDD" w:rsidP="00210CDD">
            <w:pPr>
              <w:jc w:val="center"/>
              <w:rPr>
                <w:rFonts w:asciiTheme="minorHAnsi" w:hAnsiTheme="minorHAnsi"/>
                <w:b/>
                <w:color w:val="0000FF"/>
              </w:rPr>
            </w:pPr>
            <w:proofErr w:type="spellStart"/>
            <w:r w:rsidRPr="0037797C">
              <w:rPr>
                <w:rFonts w:asciiTheme="minorHAnsi" w:hAnsiTheme="minorHAnsi"/>
                <w:b/>
                <w:color w:val="FF0000"/>
              </w:rPr>
              <w:t>Rac</w:t>
            </w:r>
            <w:proofErr w:type="spellEnd"/>
          </w:p>
        </w:tc>
      </w:tr>
      <w:tr w:rsidR="00210CDD" w:rsidRPr="00696C21" w:rsidTr="004E2D57">
        <w:tc>
          <w:tcPr>
            <w:tcW w:w="4861" w:type="dxa"/>
          </w:tcPr>
          <w:p w:rsidR="00210CDD" w:rsidRPr="00696C21" w:rsidRDefault="00210CDD" w:rsidP="00210CDD">
            <w:pPr>
              <w:ind w:left="0" w:firstLine="0"/>
              <w:rPr>
                <w:rFonts w:asciiTheme="minorHAnsi" w:hAnsiTheme="minorHAnsi"/>
                <w:color w:val="FF0000"/>
              </w:rPr>
            </w:pPr>
            <w:r w:rsidRPr="00696C21">
              <w:rPr>
                <w:rFonts w:asciiTheme="minorHAnsi" w:hAnsiTheme="minorHAnsi"/>
                <w:color w:val="FF0000"/>
              </w:rPr>
              <w:t>TSM Incident Record</w:t>
            </w:r>
          </w:p>
        </w:tc>
        <w:tc>
          <w:tcPr>
            <w:tcW w:w="1371" w:type="dxa"/>
          </w:tcPr>
          <w:p w:rsidR="00210CDD" w:rsidRPr="0037797C" w:rsidRDefault="00210CDD" w:rsidP="00210CDD">
            <w:pPr>
              <w:rPr>
                <w:rFonts w:asciiTheme="minorHAnsi" w:hAnsiTheme="minorHAnsi"/>
                <w:b/>
                <w:color w:val="FF0000"/>
              </w:rPr>
            </w:pPr>
            <w:r w:rsidRPr="0037797C">
              <w:rPr>
                <w:rFonts w:asciiTheme="minorHAnsi" w:hAnsiTheme="minorHAnsi"/>
                <w:b/>
                <w:color w:val="FF0000"/>
              </w:rPr>
              <w:t>Computer</w:t>
            </w:r>
          </w:p>
        </w:tc>
      </w:tr>
      <w:tr w:rsidR="00210CDD" w:rsidRPr="00696C21" w:rsidTr="004E2D57">
        <w:tc>
          <w:tcPr>
            <w:tcW w:w="4861" w:type="dxa"/>
          </w:tcPr>
          <w:p w:rsidR="00210CDD" w:rsidRPr="00696C21" w:rsidRDefault="00210CDD" w:rsidP="00210CDD">
            <w:pPr>
              <w:ind w:left="0" w:firstLine="0"/>
              <w:rPr>
                <w:rFonts w:asciiTheme="minorHAnsi" w:hAnsiTheme="minorHAnsi"/>
                <w:color w:val="FF0000"/>
              </w:rPr>
            </w:pPr>
            <w:r w:rsidRPr="00696C21">
              <w:rPr>
                <w:rFonts w:asciiTheme="minorHAnsi" w:hAnsiTheme="minorHAnsi"/>
                <w:color w:val="FF0000"/>
              </w:rPr>
              <w:t xml:space="preserve">Bullying log </w:t>
            </w:r>
          </w:p>
        </w:tc>
        <w:tc>
          <w:tcPr>
            <w:tcW w:w="1371" w:type="dxa"/>
          </w:tcPr>
          <w:p w:rsidR="00210CDD" w:rsidRPr="0037797C" w:rsidRDefault="00210CDD" w:rsidP="00210CDD">
            <w:pPr>
              <w:rPr>
                <w:rFonts w:asciiTheme="minorHAnsi" w:hAnsiTheme="minorHAnsi"/>
                <w:b/>
                <w:color w:val="FF0000"/>
              </w:rPr>
            </w:pPr>
            <w:r w:rsidRPr="0037797C">
              <w:rPr>
                <w:rFonts w:asciiTheme="minorHAnsi" w:hAnsiTheme="minorHAnsi"/>
                <w:b/>
                <w:color w:val="FF0000"/>
              </w:rPr>
              <w:t>Computer</w:t>
            </w:r>
          </w:p>
        </w:tc>
      </w:tr>
      <w:tr w:rsidR="00210CDD" w:rsidRPr="00696C21" w:rsidTr="004E2D57">
        <w:tc>
          <w:tcPr>
            <w:tcW w:w="4861" w:type="dxa"/>
          </w:tcPr>
          <w:p w:rsidR="00210CDD" w:rsidRPr="00696C21" w:rsidRDefault="00210CDD" w:rsidP="00210CDD">
            <w:pPr>
              <w:ind w:left="0" w:firstLine="0"/>
              <w:rPr>
                <w:rFonts w:asciiTheme="minorHAnsi" w:hAnsiTheme="minorHAnsi"/>
                <w:color w:val="FF0000"/>
              </w:rPr>
            </w:pPr>
            <w:r w:rsidRPr="00696C21">
              <w:rPr>
                <w:rFonts w:asciiTheme="minorHAnsi" w:hAnsiTheme="minorHAnsi"/>
                <w:color w:val="FF0000"/>
              </w:rPr>
              <w:t xml:space="preserve">TSM Behaviour log </w:t>
            </w:r>
          </w:p>
        </w:tc>
        <w:tc>
          <w:tcPr>
            <w:tcW w:w="1371" w:type="dxa"/>
          </w:tcPr>
          <w:p w:rsidR="00210CDD" w:rsidRPr="0037797C" w:rsidRDefault="00210CDD" w:rsidP="00210CDD">
            <w:pPr>
              <w:jc w:val="center"/>
              <w:rPr>
                <w:rFonts w:asciiTheme="minorHAnsi" w:hAnsiTheme="minorHAnsi"/>
                <w:b/>
                <w:color w:val="FF0000"/>
              </w:rPr>
            </w:pPr>
            <w:proofErr w:type="spellStart"/>
            <w:r w:rsidRPr="0037797C">
              <w:rPr>
                <w:rFonts w:asciiTheme="minorHAnsi" w:hAnsiTheme="minorHAnsi"/>
                <w:b/>
                <w:color w:val="FF0000"/>
              </w:rPr>
              <w:t>Beh</w:t>
            </w:r>
            <w:proofErr w:type="spellEnd"/>
            <w:r w:rsidRPr="0037797C">
              <w:rPr>
                <w:rFonts w:asciiTheme="minorHAnsi" w:hAnsiTheme="minorHAnsi"/>
                <w:b/>
                <w:color w:val="FF0000"/>
              </w:rPr>
              <w:t xml:space="preserve"> &amp;</w:t>
            </w:r>
          </w:p>
          <w:p w:rsidR="00210CDD" w:rsidRPr="0037797C" w:rsidRDefault="00210CDD" w:rsidP="00210CDD">
            <w:pPr>
              <w:jc w:val="center"/>
              <w:rPr>
                <w:rFonts w:asciiTheme="minorHAnsi" w:hAnsiTheme="minorHAnsi"/>
                <w:b/>
                <w:color w:val="FF0000"/>
              </w:rPr>
            </w:pPr>
            <w:r w:rsidRPr="0037797C">
              <w:rPr>
                <w:rFonts w:asciiTheme="minorHAnsi" w:hAnsiTheme="minorHAnsi"/>
                <w:b/>
                <w:color w:val="FF0000"/>
              </w:rPr>
              <w:t>Computer</w:t>
            </w:r>
          </w:p>
        </w:tc>
      </w:tr>
      <w:tr w:rsidR="00210CDD" w:rsidRPr="00696C21" w:rsidTr="004E2D57">
        <w:tc>
          <w:tcPr>
            <w:tcW w:w="4861" w:type="dxa"/>
          </w:tcPr>
          <w:p w:rsidR="00210CDD" w:rsidRPr="00696C21" w:rsidRDefault="00210CDD" w:rsidP="00210CDD">
            <w:pPr>
              <w:ind w:left="0" w:firstLine="0"/>
              <w:rPr>
                <w:rFonts w:asciiTheme="minorHAnsi" w:hAnsiTheme="minorHAnsi"/>
                <w:color w:val="FF0000"/>
              </w:rPr>
            </w:pPr>
            <w:r w:rsidRPr="00696C21">
              <w:rPr>
                <w:rFonts w:asciiTheme="minorHAnsi" w:hAnsiTheme="minorHAnsi"/>
                <w:color w:val="FF0000"/>
              </w:rPr>
              <w:t>TSM Incident Record</w:t>
            </w:r>
          </w:p>
        </w:tc>
        <w:tc>
          <w:tcPr>
            <w:tcW w:w="1371" w:type="dxa"/>
          </w:tcPr>
          <w:p w:rsidR="00210CDD" w:rsidRPr="0037797C" w:rsidRDefault="00210CDD" w:rsidP="00210CDD">
            <w:pPr>
              <w:rPr>
                <w:rFonts w:asciiTheme="minorHAnsi" w:hAnsiTheme="minorHAnsi"/>
                <w:b/>
                <w:color w:val="FF0000"/>
              </w:rPr>
            </w:pPr>
            <w:r w:rsidRPr="0037797C">
              <w:rPr>
                <w:rFonts w:asciiTheme="minorHAnsi" w:hAnsiTheme="minorHAnsi"/>
                <w:b/>
                <w:color w:val="FF0000"/>
              </w:rPr>
              <w:t>Computer</w:t>
            </w:r>
          </w:p>
        </w:tc>
      </w:tr>
      <w:tr w:rsidR="00210CDD" w:rsidRPr="00696C21" w:rsidTr="004E2D57">
        <w:tc>
          <w:tcPr>
            <w:tcW w:w="4861" w:type="dxa"/>
          </w:tcPr>
          <w:p w:rsidR="00210CDD" w:rsidRPr="00696C21" w:rsidRDefault="00210CDD" w:rsidP="00210CDD">
            <w:pPr>
              <w:ind w:left="0" w:firstLine="0"/>
              <w:rPr>
                <w:rFonts w:asciiTheme="minorHAnsi" w:hAnsiTheme="minorHAnsi"/>
                <w:color w:val="FF0000"/>
              </w:rPr>
            </w:pPr>
            <w:r w:rsidRPr="00696C21">
              <w:rPr>
                <w:rFonts w:asciiTheme="minorHAnsi" w:hAnsiTheme="minorHAnsi"/>
                <w:color w:val="FF0000"/>
              </w:rPr>
              <w:t>Attendance Summary and data</w:t>
            </w:r>
          </w:p>
        </w:tc>
        <w:tc>
          <w:tcPr>
            <w:tcW w:w="1371" w:type="dxa"/>
          </w:tcPr>
          <w:p w:rsidR="00210CDD" w:rsidRPr="0037797C" w:rsidRDefault="00210CDD" w:rsidP="00210CDD">
            <w:pPr>
              <w:jc w:val="center"/>
              <w:rPr>
                <w:rFonts w:asciiTheme="minorHAnsi" w:hAnsiTheme="minorHAnsi"/>
                <w:b/>
                <w:color w:val="FF0000"/>
                <w:sz w:val="16"/>
              </w:rPr>
            </w:pPr>
            <w:proofErr w:type="spellStart"/>
            <w:r w:rsidRPr="0037797C">
              <w:rPr>
                <w:rFonts w:asciiTheme="minorHAnsi" w:hAnsiTheme="minorHAnsi"/>
                <w:b/>
                <w:color w:val="FF0000"/>
              </w:rPr>
              <w:t>Att</w:t>
            </w:r>
            <w:proofErr w:type="spellEnd"/>
          </w:p>
        </w:tc>
      </w:tr>
    </w:tbl>
    <w:p w:rsidR="00435DCB" w:rsidRDefault="00435DCB" w:rsidP="00B622D9">
      <w:pPr>
        <w:spacing w:after="194" w:line="240" w:lineRule="auto"/>
        <w:ind w:left="0" w:right="0" w:firstLine="0"/>
        <w:rPr>
          <w:b/>
          <w:i/>
        </w:rPr>
      </w:pPr>
    </w:p>
    <w:p w:rsidR="00B622D9" w:rsidRPr="00B622D9" w:rsidRDefault="00B622D9" w:rsidP="00B622D9">
      <w:pPr>
        <w:spacing w:after="194" w:line="240" w:lineRule="auto"/>
        <w:ind w:left="0" w:right="0" w:firstLine="0"/>
        <w:rPr>
          <w:b/>
          <w:i/>
        </w:rPr>
      </w:pPr>
      <w:r w:rsidRPr="00B622D9">
        <w:rPr>
          <w:b/>
          <w:i/>
        </w:rPr>
        <w:t>Beh.</w:t>
      </w:r>
      <w:r>
        <w:rPr>
          <w:b/>
          <w:i/>
        </w:rPr>
        <w:t>2</w:t>
      </w:r>
      <w:r w:rsidRPr="00B622D9">
        <w:rPr>
          <w:b/>
          <w:i/>
        </w:rPr>
        <w:t xml:space="preserve"> </w:t>
      </w:r>
      <w:r>
        <w:rPr>
          <w:b/>
          <w:i/>
        </w:rPr>
        <w:t xml:space="preserve">Safety </w:t>
      </w:r>
    </w:p>
    <w:tbl>
      <w:tblPr>
        <w:tblStyle w:val="TableGrid0"/>
        <w:tblW w:w="0" w:type="auto"/>
        <w:tblLayout w:type="fixed"/>
        <w:tblLook w:val="04A0" w:firstRow="1" w:lastRow="0" w:firstColumn="1" w:lastColumn="0" w:noHBand="0" w:noVBand="1"/>
      </w:tblPr>
      <w:tblGrid>
        <w:gridCol w:w="4861"/>
        <w:gridCol w:w="1371"/>
      </w:tblGrid>
      <w:tr w:rsidR="00435DCB" w:rsidRPr="00696C21" w:rsidTr="00435DCB">
        <w:tc>
          <w:tcPr>
            <w:tcW w:w="6232" w:type="dxa"/>
            <w:gridSpan w:val="2"/>
            <w:shd w:val="clear" w:color="auto" w:fill="002060"/>
          </w:tcPr>
          <w:p w:rsidR="00435DCB" w:rsidRPr="00696C21" w:rsidRDefault="00435DCB" w:rsidP="004F14F3">
            <w:pPr>
              <w:jc w:val="center"/>
              <w:rPr>
                <w:rFonts w:asciiTheme="minorHAnsi" w:hAnsiTheme="minorHAnsi"/>
                <w:b/>
                <w:color w:val="002060"/>
              </w:rPr>
            </w:pPr>
            <w:r w:rsidRPr="00A81571">
              <w:rPr>
                <w:rFonts w:asciiTheme="minorHAnsi" w:hAnsiTheme="minorHAnsi"/>
                <w:b/>
                <w:color w:val="FFFFFF" w:themeColor="background1"/>
              </w:rPr>
              <w:t>Document &amp; Location</w:t>
            </w:r>
          </w:p>
        </w:tc>
      </w:tr>
      <w:tr w:rsidR="004F14F3" w:rsidRPr="00696C21" w:rsidTr="005D06A6">
        <w:tc>
          <w:tcPr>
            <w:tcW w:w="4861" w:type="dxa"/>
          </w:tcPr>
          <w:p w:rsidR="004F14F3" w:rsidRPr="00696C21" w:rsidRDefault="004F14F3" w:rsidP="004F14F3">
            <w:pPr>
              <w:ind w:left="0" w:firstLine="0"/>
              <w:rPr>
                <w:rFonts w:asciiTheme="minorHAnsi" w:hAnsiTheme="minorHAnsi"/>
                <w:color w:val="002060"/>
              </w:rPr>
            </w:pPr>
            <w:r w:rsidRPr="00696C21">
              <w:rPr>
                <w:rFonts w:asciiTheme="minorHAnsi" w:hAnsiTheme="minorHAnsi"/>
                <w:color w:val="002060"/>
              </w:rPr>
              <w:t xml:space="preserve">TSM Parent Questionnaire </w:t>
            </w:r>
          </w:p>
        </w:tc>
        <w:tc>
          <w:tcPr>
            <w:tcW w:w="1371" w:type="dxa"/>
          </w:tcPr>
          <w:p w:rsidR="004F14F3" w:rsidRPr="00696C21" w:rsidRDefault="004F14F3" w:rsidP="004F14F3">
            <w:pPr>
              <w:jc w:val="center"/>
              <w:rPr>
                <w:rFonts w:asciiTheme="minorHAnsi" w:hAnsiTheme="minorHAnsi"/>
                <w:b/>
                <w:color w:val="002060"/>
              </w:rPr>
            </w:pPr>
            <w:proofErr w:type="spellStart"/>
            <w:r w:rsidRPr="00696C21">
              <w:rPr>
                <w:rFonts w:asciiTheme="minorHAnsi" w:hAnsiTheme="minorHAnsi"/>
                <w:b/>
                <w:color w:val="002060"/>
              </w:rPr>
              <w:t>Beh</w:t>
            </w:r>
            <w:proofErr w:type="spellEnd"/>
            <w:r w:rsidRPr="00696C21">
              <w:rPr>
                <w:rFonts w:asciiTheme="minorHAnsi" w:hAnsiTheme="minorHAnsi"/>
                <w:b/>
                <w:color w:val="002060"/>
              </w:rPr>
              <w:t xml:space="preserve"> 3.1</w:t>
            </w:r>
          </w:p>
        </w:tc>
      </w:tr>
      <w:tr w:rsidR="004F14F3" w:rsidRPr="00696C21" w:rsidTr="005D06A6">
        <w:tc>
          <w:tcPr>
            <w:tcW w:w="4861" w:type="dxa"/>
          </w:tcPr>
          <w:p w:rsidR="004F14F3" w:rsidRPr="00696C21" w:rsidRDefault="004F14F3" w:rsidP="004F14F3">
            <w:pPr>
              <w:ind w:left="0" w:firstLine="0"/>
              <w:rPr>
                <w:rFonts w:asciiTheme="minorHAnsi" w:hAnsiTheme="minorHAnsi"/>
                <w:color w:val="002060"/>
              </w:rPr>
            </w:pPr>
            <w:r w:rsidRPr="00696C21">
              <w:rPr>
                <w:rFonts w:asciiTheme="minorHAnsi" w:hAnsiTheme="minorHAnsi"/>
                <w:color w:val="002060"/>
              </w:rPr>
              <w:t>TSM Pupil Questionnaire</w:t>
            </w:r>
          </w:p>
        </w:tc>
        <w:tc>
          <w:tcPr>
            <w:tcW w:w="1371" w:type="dxa"/>
          </w:tcPr>
          <w:p w:rsidR="004F14F3" w:rsidRPr="00696C21" w:rsidRDefault="004F14F3" w:rsidP="004F14F3">
            <w:pPr>
              <w:jc w:val="center"/>
              <w:rPr>
                <w:rFonts w:asciiTheme="minorHAnsi" w:hAnsiTheme="minorHAnsi"/>
                <w:b/>
                <w:color w:val="002060"/>
              </w:rPr>
            </w:pPr>
            <w:proofErr w:type="spellStart"/>
            <w:r w:rsidRPr="00696C21">
              <w:rPr>
                <w:rFonts w:asciiTheme="minorHAnsi" w:hAnsiTheme="minorHAnsi"/>
                <w:b/>
                <w:color w:val="002060"/>
              </w:rPr>
              <w:t>Beh</w:t>
            </w:r>
            <w:proofErr w:type="spellEnd"/>
            <w:r w:rsidRPr="00696C21">
              <w:rPr>
                <w:rFonts w:asciiTheme="minorHAnsi" w:hAnsiTheme="minorHAnsi"/>
                <w:b/>
                <w:color w:val="002060"/>
              </w:rPr>
              <w:t xml:space="preserve"> 3.1</w:t>
            </w:r>
          </w:p>
        </w:tc>
      </w:tr>
      <w:tr w:rsidR="004F14F3" w:rsidRPr="00696C21" w:rsidTr="005D06A6">
        <w:tc>
          <w:tcPr>
            <w:tcW w:w="4861" w:type="dxa"/>
          </w:tcPr>
          <w:p w:rsidR="004F14F3" w:rsidRPr="00696C21" w:rsidRDefault="004F14F3" w:rsidP="004F14F3">
            <w:pPr>
              <w:ind w:left="0" w:firstLine="0"/>
              <w:rPr>
                <w:rFonts w:asciiTheme="minorHAnsi" w:hAnsiTheme="minorHAnsi"/>
                <w:color w:val="002060"/>
              </w:rPr>
            </w:pPr>
            <w:r>
              <w:rPr>
                <w:rFonts w:asciiTheme="minorHAnsi" w:hAnsiTheme="minorHAnsi"/>
                <w:color w:val="002060"/>
              </w:rPr>
              <w:t>TSM Parent View Questionnaire</w:t>
            </w:r>
          </w:p>
        </w:tc>
        <w:tc>
          <w:tcPr>
            <w:tcW w:w="1371" w:type="dxa"/>
          </w:tcPr>
          <w:p w:rsidR="004F14F3" w:rsidRPr="00696C21" w:rsidRDefault="004F14F3" w:rsidP="004F14F3">
            <w:pPr>
              <w:jc w:val="center"/>
              <w:rPr>
                <w:rFonts w:asciiTheme="minorHAnsi" w:hAnsiTheme="minorHAnsi"/>
                <w:b/>
                <w:color w:val="002060"/>
              </w:rPr>
            </w:pPr>
            <w:proofErr w:type="spellStart"/>
            <w:r w:rsidRPr="00696C21">
              <w:rPr>
                <w:rFonts w:asciiTheme="minorHAnsi" w:hAnsiTheme="minorHAnsi"/>
                <w:b/>
                <w:color w:val="002060"/>
              </w:rPr>
              <w:t>Beh</w:t>
            </w:r>
            <w:proofErr w:type="spellEnd"/>
            <w:r w:rsidRPr="00696C21">
              <w:rPr>
                <w:rFonts w:asciiTheme="minorHAnsi" w:hAnsiTheme="minorHAnsi"/>
                <w:b/>
                <w:color w:val="002060"/>
              </w:rPr>
              <w:t xml:space="preserve"> 3.1</w:t>
            </w:r>
          </w:p>
        </w:tc>
      </w:tr>
      <w:tr w:rsidR="004F14F3" w:rsidRPr="00696C21" w:rsidTr="004F14F3">
        <w:tc>
          <w:tcPr>
            <w:tcW w:w="6232" w:type="dxa"/>
            <w:gridSpan w:val="2"/>
            <w:shd w:val="clear" w:color="auto" w:fill="FF0000"/>
          </w:tcPr>
          <w:p w:rsidR="004F14F3" w:rsidRPr="00696C21" w:rsidRDefault="004F14F3" w:rsidP="004F14F3">
            <w:pPr>
              <w:jc w:val="center"/>
              <w:rPr>
                <w:rFonts w:asciiTheme="minorHAnsi" w:hAnsiTheme="minorHAnsi"/>
                <w:b/>
                <w:color w:val="002060"/>
              </w:rPr>
            </w:pPr>
            <w:r w:rsidRPr="005D06A6">
              <w:rPr>
                <w:rFonts w:asciiTheme="minorHAnsi" w:hAnsiTheme="minorHAnsi"/>
                <w:b/>
                <w:color w:val="FFFFFF" w:themeColor="background1"/>
              </w:rPr>
              <w:t>Other documents</w:t>
            </w:r>
          </w:p>
        </w:tc>
      </w:tr>
      <w:tr w:rsidR="004F14F3" w:rsidRPr="0037797C" w:rsidTr="00CB2409">
        <w:tc>
          <w:tcPr>
            <w:tcW w:w="4861" w:type="dxa"/>
          </w:tcPr>
          <w:p w:rsidR="004F14F3" w:rsidRPr="00696C21" w:rsidRDefault="004F14F3" w:rsidP="00CB2409">
            <w:pPr>
              <w:ind w:left="0" w:firstLine="0"/>
              <w:rPr>
                <w:rFonts w:asciiTheme="minorHAnsi" w:hAnsiTheme="minorHAnsi"/>
                <w:color w:val="FF0000"/>
              </w:rPr>
            </w:pPr>
            <w:r w:rsidRPr="00696C21">
              <w:rPr>
                <w:rFonts w:asciiTheme="minorHAnsi" w:hAnsiTheme="minorHAnsi"/>
                <w:color w:val="FF0000"/>
              </w:rPr>
              <w:t xml:space="preserve">E Safety Folder evidence / display and sessions with parents </w:t>
            </w:r>
          </w:p>
        </w:tc>
        <w:tc>
          <w:tcPr>
            <w:tcW w:w="1371" w:type="dxa"/>
          </w:tcPr>
          <w:p w:rsidR="004F14F3" w:rsidRPr="0037797C" w:rsidRDefault="004F14F3" w:rsidP="00CB2409">
            <w:pPr>
              <w:jc w:val="center"/>
              <w:rPr>
                <w:rFonts w:asciiTheme="minorHAnsi" w:hAnsiTheme="minorHAnsi"/>
                <w:b/>
                <w:color w:val="FF0000"/>
              </w:rPr>
            </w:pPr>
            <w:proofErr w:type="spellStart"/>
            <w:r w:rsidRPr="0037797C">
              <w:rPr>
                <w:rFonts w:asciiTheme="minorHAnsi" w:hAnsiTheme="minorHAnsi"/>
                <w:b/>
                <w:color w:val="FF0000"/>
              </w:rPr>
              <w:t>ESafe</w:t>
            </w:r>
            <w:proofErr w:type="spellEnd"/>
          </w:p>
        </w:tc>
      </w:tr>
    </w:tbl>
    <w:p w:rsidR="00435DCB" w:rsidRDefault="00435DCB" w:rsidP="00B622D9">
      <w:pPr>
        <w:spacing w:after="194" w:line="240" w:lineRule="auto"/>
        <w:ind w:left="0" w:right="0" w:firstLine="0"/>
        <w:rPr>
          <w:b/>
          <w:i/>
        </w:rPr>
      </w:pPr>
    </w:p>
    <w:p w:rsidR="00435DCB" w:rsidRDefault="00435DCB" w:rsidP="00B622D9">
      <w:pPr>
        <w:spacing w:after="194" w:line="240" w:lineRule="auto"/>
        <w:ind w:left="0" w:right="0" w:firstLine="0"/>
        <w:rPr>
          <w:b/>
          <w:i/>
        </w:rPr>
      </w:pPr>
    </w:p>
    <w:p w:rsidR="00B622D9" w:rsidRPr="00B622D9" w:rsidRDefault="00B622D9" w:rsidP="00B622D9">
      <w:pPr>
        <w:spacing w:after="194" w:line="240" w:lineRule="auto"/>
        <w:ind w:left="0" w:right="0" w:firstLine="0"/>
        <w:rPr>
          <w:b/>
          <w:i/>
        </w:rPr>
      </w:pPr>
      <w:r w:rsidRPr="00B622D9">
        <w:rPr>
          <w:b/>
          <w:i/>
        </w:rPr>
        <w:lastRenderedPageBreak/>
        <w:t xml:space="preserve">Beh.3 Attendance </w:t>
      </w:r>
    </w:p>
    <w:tbl>
      <w:tblPr>
        <w:tblStyle w:val="TableGrid0"/>
        <w:tblW w:w="0" w:type="auto"/>
        <w:tblLayout w:type="fixed"/>
        <w:tblLook w:val="04A0" w:firstRow="1" w:lastRow="0" w:firstColumn="1" w:lastColumn="0" w:noHBand="0" w:noVBand="1"/>
      </w:tblPr>
      <w:tblGrid>
        <w:gridCol w:w="4861"/>
        <w:gridCol w:w="1371"/>
      </w:tblGrid>
      <w:tr w:rsidR="00435DCB" w:rsidRPr="00696C21" w:rsidTr="00435DCB">
        <w:tc>
          <w:tcPr>
            <w:tcW w:w="6232" w:type="dxa"/>
            <w:gridSpan w:val="2"/>
            <w:shd w:val="clear" w:color="auto" w:fill="002060"/>
          </w:tcPr>
          <w:p w:rsidR="00435DCB" w:rsidRPr="00696C21" w:rsidRDefault="00435DCB" w:rsidP="005D06A6">
            <w:pPr>
              <w:jc w:val="center"/>
              <w:rPr>
                <w:rFonts w:asciiTheme="minorHAnsi" w:hAnsiTheme="minorHAnsi"/>
                <w:color w:val="FF0000"/>
                <w:sz w:val="16"/>
              </w:rPr>
            </w:pPr>
            <w:r w:rsidRPr="00A81571">
              <w:rPr>
                <w:rFonts w:asciiTheme="minorHAnsi" w:hAnsiTheme="minorHAnsi"/>
                <w:b/>
                <w:color w:val="FFFFFF" w:themeColor="background1"/>
              </w:rPr>
              <w:t>Document &amp; Location</w:t>
            </w:r>
          </w:p>
        </w:tc>
      </w:tr>
      <w:tr w:rsidR="00435DCB" w:rsidRPr="00696C21" w:rsidTr="005D06A6">
        <w:tc>
          <w:tcPr>
            <w:tcW w:w="4861" w:type="dxa"/>
          </w:tcPr>
          <w:p w:rsidR="00435DCB" w:rsidRPr="00696C21" w:rsidRDefault="00435DCB" w:rsidP="005D06A6">
            <w:pPr>
              <w:ind w:left="0" w:firstLine="0"/>
              <w:rPr>
                <w:rFonts w:asciiTheme="minorHAnsi" w:hAnsiTheme="minorHAnsi"/>
                <w:color w:val="FF0000"/>
              </w:rPr>
            </w:pPr>
          </w:p>
        </w:tc>
        <w:tc>
          <w:tcPr>
            <w:tcW w:w="1371" w:type="dxa"/>
          </w:tcPr>
          <w:p w:rsidR="00435DCB" w:rsidRPr="00696C21" w:rsidRDefault="00435DCB" w:rsidP="005D06A6">
            <w:pPr>
              <w:jc w:val="center"/>
              <w:rPr>
                <w:rFonts w:asciiTheme="minorHAnsi" w:hAnsiTheme="minorHAnsi"/>
                <w:b/>
                <w:color w:val="FF0000"/>
              </w:rPr>
            </w:pPr>
          </w:p>
        </w:tc>
      </w:tr>
      <w:tr w:rsidR="00435DCB" w:rsidRPr="00696C21" w:rsidTr="00435DCB">
        <w:tc>
          <w:tcPr>
            <w:tcW w:w="6232" w:type="dxa"/>
            <w:gridSpan w:val="2"/>
            <w:shd w:val="clear" w:color="auto" w:fill="FF0000"/>
          </w:tcPr>
          <w:p w:rsidR="00435DCB" w:rsidRPr="00696C21" w:rsidRDefault="00435DCB" w:rsidP="005D06A6">
            <w:pPr>
              <w:jc w:val="center"/>
              <w:rPr>
                <w:rFonts w:asciiTheme="minorHAnsi" w:hAnsiTheme="minorHAnsi"/>
                <w:b/>
                <w:color w:val="FF0000"/>
              </w:rPr>
            </w:pPr>
            <w:r w:rsidRPr="005D06A6">
              <w:rPr>
                <w:rFonts w:asciiTheme="minorHAnsi" w:hAnsiTheme="minorHAnsi"/>
                <w:b/>
                <w:color w:val="FFFFFF" w:themeColor="background1"/>
              </w:rPr>
              <w:t>Other documents</w:t>
            </w:r>
          </w:p>
        </w:tc>
      </w:tr>
      <w:tr w:rsidR="00435DCB" w:rsidRPr="00696C21" w:rsidTr="005D06A6">
        <w:tc>
          <w:tcPr>
            <w:tcW w:w="4861" w:type="dxa"/>
          </w:tcPr>
          <w:p w:rsidR="00435DCB" w:rsidRPr="00696C21" w:rsidRDefault="00435DCB" w:rsidP="00435DCB">
            <w:pPr>
              <w:ind w:left="0" w:firstLine="0"/>
              <w:rPr>
                <w:rFonts w:asciiTheme="minorHAnsi" w:hAnsiTheme="minorHAnsi"/>
                <w:color w:val="FF0000"/>
              </w:rPr>
            </w:pPr>
            <w:r w:rsidRPr="00696C21">
              <w:rPr>
                <w:rFonts w:asciiTheme="minorHAnsi" w:hAnsiTheme="minorHAnsi"/>
                <w:color w:val="FF0000"/>
              </w:rPr>
              <w:t>Attendance Summary and data</w:t>
            </w:r>
          </w:p>
        </w:tc>
        <w:tc>
          <w:tcPr>
            <w:tcW w:w="1371" w:type="dxa"/>
          </w:tcPr>
          <w:p w:rsidR="00435DCB" w:rsidRPr="00696C21" w:rsidRDefault="00435DCB" w:rsidP="00435DCB">
            <w:pPr>
              <w:jc w:val="center"/>
              <w:rPr>
                <w:rFonts w:asciiTheme="minorHAnsi" w:hAnsiTheme="minorHAnsi"/>
                <w:color w:val="FF0000"/>
                <w:sz w:val="16"/>
              </w:rPr>
            </w:pPr>
            <w:proofErr w:type="spellStart"/>
            <w:r w:rsidRPr="00696C21">
              <w:rPr>
                <w:rFonts w:asciiTheme="minorHAnsi" w:hAnsiTheme="minorHAnsi"/>
                <w:b/>
                <w:color w:val="FF0000"/>
              </w:rPr>
              <w:t>Att</w:t>
            </w:r>
            <w:proofErr w:type="spellEnd"/>
          </w:p>
        </w:tc>
      </w:tr>
      <w:tr w:rsidR="00210CDD" w:rsidRPr="00696C21" w:rsidTr="005D06A6">
        <w:tc>
          <w:tcPr>
            <w:tcW w:w="4861" w:type="dxa"/>
          </w:tcPr>
          <w:p w:rsidR="00210CDD" w:rsidRPr="00696C21" w:rsidRDefault="00210CDD" w:rsidP="00435DCB">
            <w:pPr>
              <w:ind w:left="0" w:firstLine="0"/>
              <w:rPr>
                <w:rFonts w:asciiTheme="minorHAnsi" w:hAnsiTheme="minorHAnsi"/>
                <w:color w:val="FF0000"/>
              </w:rPr>
            </w:pPr>
            <w:r>
              <w:rPr>
                <w:rFonts w:asciiTheme="minorHAnsi" w:hAnsiTheme="minorHAnsi"/>
                <w:color w:val="FF0000"/>
              </w:rPr>
              <w:t>Newsletters – reporting attendance to parents</w:t>
            </w:r>
          </w:p>
        </w:tc>
        <w:tc>
          <w:tcPr>
            <w:tcW w:w="1371" w:type="dxa"/>
          </w:tcPr>
          <w:p w:rsidR="00210CDD" w:rsidRPr="00696C21" w:rsidRDefault="00210CDD" w:rsidP="00435DCB">
            <w:pPr>
              <w:jc w:val="center"/>
              <w:rPr>
                <w:rFonts w:asciiTheme="minorHAnsi" w:hAnsiTheme="minorHAnsi"/>
                <w:b/>
                <w:color w:val="FF0000"/>
              </w:rPr>
            </w:pPr>
            <w:proofErr w:type="spellStart"/>
            <w:r>
              <w:rPr>
                <w:rFonts w:asciiTheme="minorHAnsi" w:hAnsiTheme="minorHAnsi"/>
                <w:b/>
                <w:color w:val="FF0000"/>
              </w:rPr>
              <w:t>Att</w:t>
            </w:r>
            <w:proofErr w:type="spellEnd"/>
          </w:p>
        </w:tc>
      </w:tr>
    </w:tbl>
    <w:p w:rsidR="00B72618" w:rsidRDefault="00B72618" w:rsidP="000205A9">
      <w:pPr>
        <w:spacing w:after="232" w:line="240" w:lineRule="auto"/>
        <w:ind w:left="0" w:right="0" w:firstLine="0"/>
      </w:pPr>
    </w:p>
    <w:p w:rsidR="00B72618" w:rsidRDefault="00A96651" w:rsidP="00435DCB">
      <w:pPr>
        <w:spacing w:after="160" w:line="259" w:lineRule="auto"/>
        <w:ind w:left="0" w:right="0" w:firstLine="0"/>
      </w:pPr>
      <w:r>
        <w:br w:type="page"/>
      </w:r>
      <w:r w:rsidR="0088344F">
        <w:lastRenderedPageBreak/>
        <w:t xml:space="preserve">  </w:t>
      </w:r>
    </w:p>
    <w:tbl>
      <w:tblPr>
        <w:tblStyle w:val="TableGrid"/>
        <w:tblpPr w:vertAnchor="text" w:horzAnchor="page" w:tblpX="1501" w:tblpY="-19"/>
        <w:tblOverlap w:val="never"/>
        <w:tblW w:w="4819" w:type="dxa"/>
        <w:tblInd w:w="0" w:type="dxa"/>
        <w:tblCellMar>
          <w:left w:w="58" w:type="dxa"/>
          <w:right w:w="115" w:type="dxa"/>
        </w:tblCellMar>
        <w:tblLook w:val="04A0" w:firstRow="1" w:lastRow="0" w:firstColumn="1" w:lastColumn="0" w:noHBand="0" w:noVBand="1"/>
      </w:tblPr>
      <w:tblGrid>
        <w:gridCol w:w="4819"/>
      </w:tblGrid>
      <w:tr w:rsidR="00EB5D52" w:rsidTr="00EB5D52">
        <w:tc>
          <w:tcPr>
            <w:tcW w:w="4819" w:type="dxa"/>
            <w:tcBorders>
              <w:top w:val="nil"/>
              <w:left w:val="nil"/>
              <w:bottom w:val="nil"/>
              <w:right w:val="nil"/>
            </w:tcBorders>
            <w:shd w:val="clear" w:color="auto" w:fill="FCE7DC"/>
            <w:vAlign w:val="center"/>
          </w:tcPr>
          <w:p w:rsidR="00EB5D52" w:rsidRDefault="00EB5D52" w:rsidP="00EB5D52">
            <w:pPr>
              <w:spacing w:after="0" w:line="276" w:lineRule="auto"/>
              <w:ind w:left="0" w:right="0" w:firstLine="0"/>
            </w:pPr>
            <w:r>
              <w:rPr>
                <w:b/>
              </w:rPr>
              <w:t xml:space="preserve">The leadership and management </w:t>
            </w:r>
          </w:p>
        </w:tc>
      </w:tr>
    </w:tbl>
    <w:p w:rsidR="00EB5D52" w:rsidRDefault="00EB5D52" w:rsidP="00EB5D52">
      <w:pPr>
        <w:spacing w:after="194" w:line="240" w:lineRule="auto"/>
        <w:ind w:right="0"/>
      </w:pPr>
    </w:p>
    <w:p w:rsidR="004C150A" w:rsidRDefault="0096499A" w:rsidP="00EB5D52">
      <w:pPr>
        <w:spacing w:after="191" w:line="240" w:lineRule="auto"/>
        <w:ind w:left="67" w:right="0" w:firstLine="0"/>
        <w:jc w:val="center"/>
        <w:rPr>
          <w:b/>
        </w:rPr>
      </w:pPr>
      <w:proofErr w:type="gramStart"/>
      <w:r w:rsidRPr="00EB5D52">
        <w:rPr>
          <w:b/>
        </w:rPr>
        <w:t>are</w:t>
      </w:r>
      <w:proofErr w:type="gramEnd"/>
      <w:r w:rsidRPr="00EB5D52">
        <w:rPr>
          <w:b/>
        </w:rPr>
        <w:t xml:space="preserve"> good</w:t>
      </w:r>
    </w:p>
    <w:p w:rsidR="000C1EB6" w:rsidRPr="00EB5D52" w:rsidRDefault="000C1EB6" w:rsidP="00EB5D52">
      <w:pPr>
        <w:spacing w:after="191" w:line="240" w:lineRule="auto"/>
        <w:ind w:left="67" w:right="0" w:firstLine="0"/>
        <w:jc w:val="center"/>
        <w:rPr>
          <w:b/>
        </w:rPr>
      </w:pPr>
      <w:r>
        <w:rPr>
          <w:noProof/>
        </w:rPr>
        <w:drawing>
          <wp:inline distT="0" distB="0" distL="0" distR="0" wp14:anchorId="77F92B52" wp14:editId="2CFFD942">
            <wp:extent cx="5648325" cy="3238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8325" cy="3238500"/>
                    </a:xfrm>
                    <a:prstGeom prst="rect">
                      <a:avLst/>
                    </a:prstGeom>
                    <a:noFill/>
                    <a:ln>
                      <a:noFill/>
                    </a:ln>
                  </pic:spPr>
                </pic:pic>
              </a:graphicData>
            </a:graphic>
          </wp:inline>
        </w:drawing>
      </w:r>
    </w:p>
    <w:p w:rsidR="003C4047" w:rsidRPr="003C4047" w:rsidRDefault="003C4047" w:rsidP="003C4047">
      <w:pPr>
        <w:ind w:left="0" w:firstLine="0"/>
        <w:rPr>
          <w:rFonts w:ascii="Arial" w:eastAsia="Arial" w:hAnsi="Arial" w:cs="Arial"/>
          <w:b/>
        </w:rPr>
      </w:pPr>
      <w:r w:rsidRPr="003C4047">
        <w:rPr>
          <w:rFonts w:ascii="Arial" w:eastAsia="Arial" w:hAnsi="Arial" w:cs="Arial"/>
          <w:b/>
        </w:rPr>
        <w:t>Leadership</w:t>
      </w:r>
      <w:r w:rsidR="00163336" w:rsidRPr="003C4047">
        <w:rPr>
          <w:rFonts w:ascii="Arial" w:eastAsia="Arial" w:hAnsi="Arial" w:cs="Arial"/>
          <w:b/>
        </w:rPr>
        <w:t xml:space="preserve"> </w:t>
      </w:r>
    </w:p>
    <w:p w:rsidR="00530EA0" w:rsidRDefault="00530EA0" w:rsidP="003C4047">
      <w:pPr>
        <w:ind w:left="0" w:firstLine="0"/>
        <w:rPr>
          <w:rFonts w:ascii="Arial" w:eastAsia="Arial" w:hAnsi="Arial" w:cs="Arial"/>
        </w:rPr>
      </w:pPr>
      <w:r>
        <w:rPr>
          <w:rFonts w:ascii="Arial" w:eastAsia="Arial" w:hAnsi="Arial" w:cs="Arial"/>
        </w:rPr>
        <w:t xml:space="preserve">The leadership team is </w:t>
      </w:r>
      <w:r w:rsidRPr="00322494">
        <w:rPr>
          <w:rFonts w:ascii="Arial" w:eastAsia="Arial" w:hAnsi="Arial" w:cs="Arial"/>
          <w:b/>
        </w:rPr>
        <w:t>driving rapid improvements</w:t>
      </w:r>
      <w:r>
        <w:rPr>
          <w:rFonts w:ascii="Arial" w:eastAsia="Arial" w:hAnsi="Arial" w:cs="Arial"/>
        </w:rPr>
        <w:t xml:space="preserve"> and is more effective since the last inspection. </w:t>
      </w:r>
      <w:r w:rsidR="00322494">
        <w:rPr>
          <w:rFonts w:ascii="Arial" w:eastAsia="Arial" w:hAnsi="Arial" w:cs="Arial"/>
        </w:rPr>
        <w:t xml:space="preserve">This was reflected in a recent visit report from HMI and identified by Suffolk County Council who have rag rated the school as green. </w:t>
      </w:r>
    </w:p>
    <w:p w:rsidR="00550B09" w:rsidRDefault="00550B09" w:rsidP="003C4047">
      <w:pPr>
        <w:ind w:left="0" w:firstLine="0"/>
        <w:rPr>
          <w:rFonts w:ascii="Arial" w:eastAsia="Arial" w:hAnsi="Arial" w:cs="Arial"/>
        </w:rPr>
      </w:pPr>
      <w:r>
        <w:rPr>
          <w:i/>
          <w:color w:val="1F497D"/>
          <w:sz w:val="18"/>
          <w:lang w:val="en-US"/>
        </w:rPr>
        <w:t>“</w:t>
      </w:r>
      <w:r w:rsidR="00EA7873">
        <w:rPr>
          <w:i/>
          <w:color w:val="1F497D"/>
          <w:sz w:val="18"/>
          <w:lang w:val="en-US"/>
        </w:rPr>
        <w:t>Head teacher</w:t>
      </w:r>
      <w:r>
        <w:rPr>
          <w:i/>
          <w:color w:val="1F497D"/>
          <w:sz w:val="18"/>
          <w:lang w:val="en-US"/>
        </w:rPr>
        <w:t xml:space="preserve"> is leading rapid improvements to the school. </w:t>
      </w:r>
      <w:r w:rsidR="00EA7873">
        <w:rPr>
          <w:i/>
          <w:color w:val="1F497D"/>
          <w:sz w:val="18"/>
          <w:lang w:val="en-US"/>
        </w:rPr>
        <w:t>Knowledge</w:t>
      </w:r>
      <w:r>
        <w:rPr>
          <w:i/>
          <w:color w:val="1F497D"/>
          <w:sz w:val="18"/>
          <w:lang w:val="en-US"/>
        </w:rPr>
        <w:t xml:space="preserve"> and enthusiasm is adding drive and impetus to improving the quality of teaching” HMI June 2014</w:t>
      </w:r>
    </w:p>
    <w:p w:rsidR="00163336" w:rsidRDefault="00163336" w:rsidP="003C4047">
      <w:pPr>
        <w:ind w:left="0" w:firstLine="0"/>
      </w:pPr>
      <w:r>
        <w:t xml:space="preserve">The Head teacher and Senior Leaders demonstrate strong ambition to move the school to outstanding and their drive is shared by all staff and the governing body. </w:t>
      </w:r>
    </w:p>
    <w:p w:rsidR="003C4047" w:rsidRPr="00163336" w:rsidRDefault="003C4047" w:rsidP="003C4047">
      <w:pPr>
        <w:ind w:left="0" w:firstLine="0"/>
      </w:pPr>
      <w:r>
        <w:t xml:space="preserve">The governing body supports the head teacher well to ensure that good quality teaching and achievement are maintained. Governors hold the school to account by working closely with the head teacher and senior leaders. They visit the school regularly to keep up to date with developments. Governors take part in regular training on specific courses held by the local authority. They have a good understanding of the school’s information on pupils’ progress and how it is being used to maximise the impact of teaching. On a half termly basis they visit their allocated classes and challenge teachers to raise standards as well as offering additional support. They ensure that teachers are suitably rewarded for good performance related to the quality of their teaching and pupils’ achievement. Additional funding is allocated well and leads to eligible pupils making good progress in their reading, writing and mathematics skills from their starting points. These pupils are </w:t>
      </w:r>
      <w:r w:rsidRPr="00322494">
        <w:rPr>
          <w:b/>
        </w:rPr>
        <w:t>currently doing better</w:t>
      </w:r>
      <w:r>
        <w:t xml:space="preserve"> than their peers nationally. </w:t>
      </w:r>
    </w:p>
    <w:p w:rsidR="00530EA0" w:rsidRDefault="00530EA0" w:rsidP="00530EA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3C4047" w:rsidRPr="003C4047" w:rsidRDefault="003C4047" w:rsidP="003C4047">
      <w:pPr>
        <w:ind w:left="0" w:firstLine="0"/>
        <w:rPr>
          <w:b/>
        </w:rPr>
      </w:pPr>
      <w:r w:rsidRPr="003C4047">
        <w:rPr>
          <w:b/>
        </w:rPr>
        <w:t xml:space="preserve">Teaching &amp; Learning </w:t>
      </w:r>
    </w:p>
    <w:p w:rsidR="004C150A" w:rsidRDefault="0096499A" w:rsidP="003C4047">
      <w:pPr>
        <w:ind w:left="0" w:firstLine="0"/>
        <w:rPr>
          <w:b/>
          <w:color w:val="C45911" w:themeColor="accent2" w:themeShade="BF"/>
        </w:rPr>
      </w:pPr>
      <w:r>
        <w:t xml:space="preserve">Leadership and management reinforce high expectations for all staff and pupils. The </w:t>
      </w:r>
      <w:r w:rsidR="009F0ACA">
        <w:t>head teacher</w:t>
      </w:r>
      <w:r>
        <w:t xml:space="preserve"> works collaboratively </w:t>
      </w:r>
      <w:r w:rsidR="00EB5D52">
        <w:t>with Assistant Head, Literacy leader and maths leader</w:t>
      </w:r>
      <w:r>
        <w:t xml:space="preserve"> to ensure that teaching is of good quality and achievement </w:t>
      </w:r>
      <w:r w:rsidRPr="00EB5D52">
        <w:rPr>
          <w:b/>
        </w:rPr>
        <w:t xml:space="preserve">is </w:t>
      </w:r>
      <w:r w:rsidR="00163336">
        <w:rPr>
          <w:b/>
        </w:rPr>
        <w:t xml:space="preserve">at </w:t>
      </w:r>
      <w:r w:rsidRPr="00EB5D52">
        <w:rPr>
          <w:b/>
        </w:rPr>
        <w:t>least</w:t>
      </w:r>
      <w:r>
        <w:t xml:space="preserve"> good. Leaders model and maintain a calm and positive working ethos throughout the school. </w:t>
      </w:r>
      <w:r w:rsidR="00BC0C6E">
        <w:tab/>
      </w:r>
      <w:r w:rsidR="00BC0C6E">
        <w:tab/>
      </w:r>
      <w:r w:rsidR="00BC0C6E">
        <w:tab/>
      </w:r>
      <w:r w:rsidR="00BC0C6E">
        <w:tab/>
      </w:r>
      <w:r w:rsidR="00BC0C6E">
        <w:tab/>
      </w:r>
    </w:p>
    <w:p w:rsidR="004E4142" w:rsidRDefault="004E4142"/>
    <w:p w:rsidR="009F0ACA" w:rsidRDefault="009F0ACA" w:rsidP="003C4047">
      <w:pPr>
        <w:ind w:left="0" w:firstLine="0"/>
      </w:pPr>
      <w:r>
        <w:lastRenderedPageBreak/>
        <w:t xml:space="preserve">Leadership track teacher performance rigorously and support staff to teach good and outstanding lessons consistently. Underperforming staff have been challenged and supported to improve. Those not reaching that standard have now left. </w:t>
      </w:r>
      <w:r w:rsidR="00BC0C6E">
        <w:tab/>
      </w:r>
      <w:r w:rsidR="00BC0C6E">
        <w:tab/>
      </w:r>
      <w:r w:rsidR="00BC0C6E">
        <w:tab/>
      </w:r>
      <w:r w:rsidR="00BC0C6E">
        <w:tab/>
      </w:r>
      <w:r w:rsidR="00BC0C6E">
        <w:tab/>
      </w:r>
    </w:p>
    <w:p w:rsidR="004C150A" w:rsidRDefault="0096499A">
      <w:pPr>
        <w:spacing w:after="79" w:line="240" w:lineRule="auto"/>
        <w:ind w:left="295" w:right="0" w:firstLine="0"/>
      </w:pPr>
      <w:r>
        <w:t xml:space="preserve">  </w:t>
      </w:r>
    </w:p>
    <w:p w:rsidR="004C150A" w:rsidRDefault="0096499A" w:rsidP="003C4047">
      <w:pPr>
        <w:ind w:left="0" w:firstLine="0"/>
      </w:pPr>
      <w:r>
        <w:t xml:space="preserve">Middle leaders </w:t>
      </w:r>
      <w:r w:rsidR="00EB5D52">
        <w:t xml:space="preserve">are being developed and are starting to </w:t>
      </w:r>
      <w:r>
        <w:t xml:space="preserve">lead their subject areas and secure the best opportunities for all pupils. They monitor and evaluate their areas of responsibility regularly. </w:t>
      </w:r>
    </w:p>
    <w:p w:rsidR="004C150A" w:rsidRDefault="004C150A" w:rsidP="00994AB4">
      <w:pPr>
        <w:spacing w:after="79" w:line="240" w:lineRule="auto"/>
        <w:ind w:left="0" w:right="0" w:firstLine="0"/>
      </w:pPr>
    </w:p>
    <w:p w:rsidR="004C150A" w:rsidRDefault="0096499A" w:rsidP="003C4047">
      <w:pPr>
        <w:ind w:left="0" w:firstLine="0"/>
      </w:pPr>
      <w:r>
        <w:t xml:space="preserve">Leaders meticulously analyse how well pupils are doing in their subjects and provide clear, focused next steps for teachers in order to improve areas that need to be worked on. </w:t>
      </w:r>
      <w:r w:rsidR="00994AB4">
        <w:t xml:space="preserve">Pupil Progress data is analysed by the Head and the Assessment Leader and along with the class teacher a SMART action plan for addressing areas of concern is put in to place and reviewed half termly. </w:t>
      </w:r>
      <w:r>
        <w:t>Teaching and achievement are not yet outstanding overall because the high levels currently being achieved by pupils have not yet been sustained.</w:t>
      </w:r>
      <w:r w:rsidR="00994AB4">
        <w:t xml:space="preserve"> However, predictions for 2015 continue to show the school achievin</w:t>
      </w:r>
      <w:r w:rsidR="00163336">
        <w:t>g above national expectations in</w:t>
      </w:r>
      <w:r w:rsidR="00994AB4">
        <w:t xml:space="preserve"> almost all areas. </w:t>
      </w:r>
      <w:r>
        <w:t xml:space="preserve"> </w:t>
      </w:r>
    </w:p>
    <w:p w:rsidR="004C150A" w:rsidRDefault="004C150A">
      <w:pPr>
        <w:spacing w:after="79" w:line="240" w:lineRule="auto"/>
        <w:ind w:left="67" w:right="0" w:firstLine="0"/>
      </w:pPr>
    </w:p>
    <w:p w:rsidR="003C4047" w:rsidRDefault="0096499A" w:rsidP="003C4047">
      <w:pPr>
        <w:ind w:left="0" w:firstLine="0"/>
      </w:pPr>
      <w:r>
        <w:t>Staff use information on pupils’ progress well to inform their teaching. This enables most groups of pupils, including disabled pupils, those with special educational needs, those eligible for the pupil premium and pupils who speak English as an additional language, to achieve well.</w:t>
      </w:r>
      <w:r w:rsidR="00994AB4">
        <w:t xml:space="preserve"> Senior</w:t>
      </w:r>
    </w:p>
    <w:p w:rsidR="003C4047" w:rsidRDefault="003C4047" w:rsidP="003C4047">
      <w:pPr>
        <w:ind w:left="0" w:firstLine="0"/>
      </w:pPr>
    </w:p>
    <w:p w:rsidR="00994AB4" w:rsidRDefault="00994AB4" w:rsidP="003C4047">
      <w:pPr>
        <w:ind w:left="0" w:firstLine="0"/>
      </w:pPr>
      <w:r>
        <w:t>Leaders and teachers develop a range of wave 1</w:t>
      </w:r>
      <w:proofErr w:type="gramStart"/>
      <w:r>
        <w:t>,2</w:t>
      </w:r>
      <w:proofErr w:type="gramEnd"/>
      <w:r>
        <w:t xml:space="preserve"> and 3 interventions and agree targets which need to be met by the end of the half term. </w:t>
      </w:r>
      <w:r w:rsidR="00BC0C6E">
        <w:tab/>
      </w:r>
      <w:r w:rsidR="00BC0C6E">
        <w:tab/>
      </w:r>
      <w:r w:rsidR="00BC0C6E">
        <w:tab/>
      </w:r>
      <w:r w:rsidR="00BC0C6E">
        <w:tab/>
      </w:r>
      <w:r w:rsidR="00BC0C6E">
        <w:tab/>
        <w:t xml:space="preserve"> </w:t>
      </w:r>
      <w:r w:rsidR="00BC0C6E">
        <w:tab/>
      </w:r>
    </w:p>
    <w:p w:rsidR="00994AB4" w:rsidRDefault="00994AB4" w:rsidP="003C4047">
      <w:pPr>
        <w:ind w:left="0" w:firstLine="0"/>
      </w:pPr>
    </w:p>
    <w:p w:rsidR="004C150A" w:rsidRDefault="00994AB4" w:rsidP="003C4047">
      <w:pPr>
        <w:ind w:left="0" w:firstLine="0"/>
      </w:pPr>
      <w:r>
        <w:t xml:space="preserve">Assessment data is rigorous. The evidence base for the teacher assessment achieved is dated and easily locatable. The school moderates internally on a termly basis and externally at least twice to ensure accuracy and consistency. </w:t>
      </w:r>
      <w:r w:rsidR="0096499A">
        <w:t xml:space="preserve"> </w:t>
      </w:r>
      <w:r w:rsidR="00530EA0">
        <w:tab/>
      </w:r>
      <w:r w:rsidR="00530EA0">
        <w:tab/>
      </w:r>
      <w:r w:rsidR="00530EA0">
        <w:tab/>
      </w:r>
      <w:r w:rsidR="00530EA0">
        <w:tab/>
      </w:r>
      <w:r w:rsidR="00530EA0">
        <w:tab/>
      </w:r>
    </w:p>
    <w:p w:rsidR="004C150A" w:rsidRDefault="0096499A">
      <w:pPr>
        <w:spacing w:after="79" w:line="240" w:lineRule="auto"/>
        <w:ind w:left="67" w:right="0" w:firstLine="0"/>
      </w:pPr>
      <w:r>
        <w:t xml:space="preserve"> </w:t>
      </w:r>
    </w:p>
    <w:p w:rsidR="003C4047" w:rsidRPr="003C4047" w:rsidRDefault="003C4047" w:rsidP="003C4047">
      <w:pPr>
        <w:spacing w:after="79" w:line="240" w:lineRule="auto"/>
        <w:ind w:left="0" w:right="0" w:firstLine="0"/>
        <w:rPr>
          <w:b/>
        </w:rPr>
      </w:pPr>
      <w:r w:rsidRPr="003C4047">
        <w:rPr>
          <w:b/>
        </w:rPr>
        <w:t xml:space="preserve">Curriculum </w:t>
      </w:r>
    </w:p>
    <w:p w:rsidR="00994AB4" w:rsidRDefault="0096499A" w:rsidP="003C4047">
      <w:pPr>
        <w:ind w:left="0" w:firstLine="0"/>
      </w:pPr>
      <w:r>
        <w:t>The subjects pupils learn are well organised by teachers.</w:t>
      </w:r>
      <w:r w:rsidR="00994AB4">
        <w:t xml:space="preserve"> The New Curriculum is imaginative with some subjects linked by topic and some that are stand alone. Each half term, the curriculum overview includes at least one trip, one visitor to the school and one visitor with a particular profession. </w:t>
      </w:r>
      <w:r w:rsidR="00530EA0">
        <w:tab/>
      </w:r>
      <w:r w:rsidR="00530EA0">
        <w:tab/>
      </w:r>
      <w:r w:rsidR="00530EA0">
        <w:tab/>
      </w:r>
      <w:r w:rsidR="00530EA0">
        <w:tab/>
      </w:r>
      <w:r w:rsidR="00530EA0">
        <w:tab/>
      </w:r>
      <w:r w:rsidR="00530EA0">
        <w:tab/>
      </w:r>
      <w:r w:rsidR="00530EA0">
        <w:tab/>
      </w:r>
      <w:r w:rsidR="00530EA0">
        <w:tab/>
      </w:r>
      <w:r w:rsidR="00530EA0">
        <w:tab/>
      </w:r>
      <w:r w:rsidR="00530EA0">
        <w:tab/>
      </w:r>
      <w:r w:rsidR="00530EA0">
        <w:tab/>
      </w:r>
    </w:p>
    <w:p w:rsidR="00994AB4" w:rsidRDefault="00994AB4"/>
    <w:p w:rsidR="004C150A" w:rsidRDefault="00994AB4" w:rsidP="00931DD9">
      <w:pPr>
        <w:ind w:left="0" w:firstLine="0"/>
      </w:pPr>
      <w:r>
        <w:t>The school arranges regular Curriculum days, in which parents are invited, to continue to raise the profile of subjects other than literacy and maths. In May, the school carried out a Geography day linked to the Commonwealth Games.</w:t>
      </w:r>
      <w:r w:rsidR="00931DD9">
        <w:t xml:space="preserve"> Individual classes also carry out all day curriculum focused days </w:t>
      </w:r>
      <w:proofErr w:type="spellStart"/>
      <w:r w:rsidR="00931DD9">
        <w:t>e.g</w:t>
      </w:r>
      <w:proofErr w:type="spellEnd"/>
      <w:r w:rsidR="00931DD9">
        <w:t xml:space="preserve"> Design and Technology – Viking Long Boats (Year 6) where outcomes are improved due to the amount of extended time spent on a project. </w:t>
      </w:r>
      <w:r>
        <w:t xml:space="preserve">  </w:t>
      </w:r>
      <w:r w:rsidR="00530EA0">
        <w:tab/>
      </w:r>
      <w:r w:rsidR="00530EA0">
        <w:tab/>
      </w:r>
      <w:r w:rsidR="00530EA0">
        <w:tab/>
      </w:r>
      <w:r w:rsidR="00530EA0">
        <w:tab/>
      </w:r>
      <w:r w:rsidR="00530EA0">
        <w:tab/>
      </w:r>
      <w:r w:rsidR="00530EA0">
        <w:tab/>
      </w:r>
      <w:r w:rsidR="00530EA0">
        <w:tab/>
      </w:r>
    </w:p>
    <w:p w:rsidR="004C150A" w:rsidRDefault="0096499A" w:rsidP="003C4047">
      <w:pPr>
        <w:ind w:left="0" w:firstLine="0"/>
      </w:pPr>
      <w:r>
        <w:t xml:space="preserve">The school successfully ensures that all elements of spiritual, moral, social and cultural learning are embedded in the daily activities of the school. The school community </w:t>
      </w:r>
      <w:r w:rsidR="00994AB4">
        <w:t xml:space="preserve">promotes key values which are directly linked to the names assigned to each of the classes. </w:t>
      </w:r>
      <w:r>
        <w:t>Pupils take part in community projects and recently r</w:t>
      </w:r>
      <w:r w:rsidR="00994AB4">
        <w:t xml:space="preserve">egularly raise money for a number of different causes. </w:t>
      </w:r>
    </w:p>
    <w:p w:rsidR="00994AB4" w:rsidRDefault="00994AB4" w:rsidP="003C4047">
      <w:pPr>
        <w:ind w:left="0" w:firstLine="0"/>
      </w:pPr>
      <w:r>
        <w:t xml:space="preserve">The school promotes e-safety. The e-safety lead has introduced a number of initiatives to ensure that children are aware of how to stay safe online. </w:t>
      </w:r>
    </w:p>
    <w:p w:rsidR="000205A9" w:rsidRDefault="000205A9" w:rsidP="003C4047">
      <w:pPr>
        <w:ind w:left="0" w:firstLine="0"/>
      </w:pPr>
    </w:p>
    <w:p w:rsidR="000205A9" w:rsidRDefault="000205A9" w:rsidP="003C4047">
      <w:pPr>
        <w:ind w:left="0" w:firstLine="0"/>
      </w:pPr>
      <w:r>
        <w:t>The school has organised Enrichment and Enjoyment workshop morning for Able, Gifted and Talented not only within the school but with</w:t>
      </w:r>
      <w:r w:rsidR="00931DD9">
        <w:t xml:space="preserve">in the Felixstowe Area on a Saturday Morning. </w:t>
      </w:r>
    </w:p>
    <w:p w:rsidR="000205A9" w:rsidRDefault="000205A9" w:rsidP="00931DD9">
      <w:pPr>
        <w:spacing w:after="81" w:line="240" w:lineRule="auto"/>
        <w:ind w:left="67" w:right="0" w:firstLine="0"/>
      </w:pPr>
    </w:p>
    <w:p w:rsidR="003C4047" w:rsidRPr="003C4047" w:rsidRDefault="003C4047" w:rsidP="000205A9">
      <w:pPr>
        <w:spacing w:after="81" w:line="240" w:lineRule="auto"/>
        <w:ind w:left="0" w:right="0" w:firstLine="0"/>
        <w:rPr>
          <w:b/>
        </w:rPr>
      </w:pPr>
      <w:r w:rsidRPr="003C4047">
        <w:rPr>
          <w:b/>
        </w:rPr>
        <w:t>Partnerships</w:t>
      </w:r>
    </w:p>
    <w:p w:rsidR="004C150A" w:rsidRDefault="0096499A" w:rsidP="000205A9">
      <w:pPr>
        <w:ind w:left="0" w:firstLine="0"/>
      </w:pPr>
      <w:r>
        <w:t>The school makes effective use of the additional sports funding by promoting physical education and pupils’ hea</w:t>
      </w:r>
      <w:r w:rsidR="008C3EE3">
        <w:t>lth and wellbeing through clubs; both after school and at lunchtimes</w:t>
      </w:r>
      <w:r>
        <w:t xml:space="preserve">. Pupils take part in cricket, </w:t>
      </w:r>
      <w:proofErr w:type="spellStart"/>
      <w:r>
        <w:t>rounders</w:t>
      </w:r>
      <w:proofErr w:type="spellEnd"/>
      <w:r>
        <w:t xml:space="preserve">, cross country running, and </w:t>
      </w:r>
      <w:r w:rsidR="008C3EE3">
        <w:t>tag rugby</w:t>
      </w:r>
      <w:r>
        <w:t xml:space="preserve">. They enjoy competing with other pupils and performing their work. </w:t>
      </w:r>
      <w:r w:rsidR="00530EA0">
        <w:tab/>
      </w:r>
      <w:r w:rsidR="00530EA0">
        <w:tab/>
      </w:r>
      <w:r w:rsidR="00530EA0">
        <w:tab/>
      </w:r>
      <w:r w:rsidR="00530EA0">
        <w:tab/>
      </w:r>
      <w:r w:rsidR="00530EA0">
        <w:tab/>
      </w:r>
      <w:r w:rsidR="00530EA0">
        <w:tab/>
      </w:r>
      <w:r w:rsidR="00530EA0">
        <w:tab/>
      </w:r>
    </w:p>
    <w:p w:rsidR="003C4047" w:rsidRDefault="003C4047" w:rsidP="003C4047">
      <w:pPr>
        <w:spacing w:after="79" w:line="240" w:lineRule="auto"/>
        <w:ind w:left="67" w:right="0" w:firstLine="0"/>
      </w:pPr>
    </w:p>
    <w:p w:rsidR="003C4047" w:rsidRDefault="003C4047" w:rsidP="000205A9">
      <w:pPr>
        <w:ind w:left="0" w:firstLine="0"/>
      </w:pPr>
      <w:r>
        <w:t xml:space="preserve">The school has developed strong partnerships with a school outside of the local area to strengthen and improve teaching standards. The local cluster is now also more effective and   all teachers within the cluster meet half termly to develop provision for their year groups. </w:t>
      </w:r>
    </w:p>
    <w:p w:rsidR="003C4047" w:rsidRDefault="003C4047" w:rsidP="003C4047">
      <w:pPr>
        <w:ind w:left="67" w:firstLine="0"/>
      </w:pPr>
    </w:p>
    <w:p w:rsidR="003C4047" w:rsidRDefault="003C4047" w:rsidP="000205A9">
      <w:pPr>
        <w:ind w:left="0" w:firstLine="0"/>
      </w:pPr>
      <w:r>
        <w:t>The local authority provides a light support for the school. It has provided opportunities for</w:t>
      </w:r>
      <w:r w:rsidR="00322494">
        <w:t xml:space="preserve"> specialist support when needed and links to outstanding &amp; good schools for collaboration. </w:t>
      </w:r>
    </w:p>
    <w:p w:rsidR="003C4047" w:rsidRDefault="003C4047" w:rsidP="003C4047">
      <w:pPr>
        <w:spacing w:after="79" w:line="240" w:lineRule="auto"/>
        <w:ind w:left="67" w:right="0" w:firstLine="0"/>
      </w:pPr>
    </w:p>
    <w:p w:rsidR="003C4047" w:rsidRPr="003C4047" w:rsidRDefault="003C4047" w:rsidP="003C4047">
      <w:pPr>
        <w:spacing w:after="79" w:line="240" w:lineRule="auto"/>
        <w:ind w:left="0" w:right="0" w:firstLine="0"/>
        <w:rPr>
          <w:b/>
        </w:rPr>
      </w:pPr>
      <w:r w:rsidRPr="003C4047">
        <w:rPr>
          <w:b/>
        </w:rPr>
        <w:t xml:space="preserve">Safeguarding </w:t>
      </w:r>
    </w:p>
    <w:p w:rsidR="004C150A" w:rsidRDefault="0096499A" w:rsidP="003C4047">
      <w:pPr>
        <w:ind w:left="0" w:firstLine="0"/>
      </w:pPr>
      <w:r>
        <w:t xml:space="preserve">Safeguarding practices meet the statutory requirements. </w:t>
      </w:r>
    </w:p>
    <w:p w:rsidR="000205A9" w:rsidRDefault="000205A9" w:rsidP="003C4047">
      <w:pPr>
        <w:ind w:left="0" w:firstLine="0"/>
      </w:pPr>
    </w:p>
    <w:p w:rsidR="00210CDD" w:rsidRDefault="00210CDD" w:rsidP="003C4047">
      <w:pPr>
        <w:ind w:left="0" w:firstLine="0"/>
      </w:pPr>
    </w:p>
    <w:p w:rsidR="000205A9" w:rsidRDefault="000205A9" w:rsidP="000205A9">
      <w:pPr>
        <w:spacing w:after="194" w:line="240" w:lineRule="auto"/>
        <w:ind w:left="0" w:right="0" w:firstLine="0"/>
        <w:rPr>
          <w:b/>
        </w:rPr>
      </w:pPr>
      <w:r>
        <w:rPr>
          <w:b/>
        </w:rPr>
        <w:t xml:space="preserve">Leadership </w:t>
      </w:r>
      <w:r w:rsidRPr="004E2D57">
        <w:rPr>
          <w:b/>
        </w:rPr>
        <w:t xml:space="preserve">Evidence Base </w:t>
      </w:r>
    </w:p>
    <w:p w:rsidR="004E00FF" w:rsidRPr="001A45AD" w:rsidRDefault="004E00FF" w:rsidP="000205A9">
      <w:pPr>
        <w:spacing w:after="194" w:line="240" w:lineRule="auto"/>
        <w:ind w:left="0" w:right="0" w:firstLine="0"/>
        <w:rPr>
          <w:b/>
          <w:i/>
        </w:rPr>
      </w:pPr>
      <w:r w:rsidRPr="001A45AD">
        <w:rPr>
          <w:b/>
          <w:i/>
        </w:rPr>
        <w:t>L&amp;M.1 Leadership</w:t>
      </w:r>
    </w:p>
    <w:tbl>
      <w:tblPr>
        <w:tblStyle w:val="TableGrid0"/>
        <w:tblW w:w="6091" w:type="dxa"/>
        <w:tblLook w:val="04A0" w:firstRow="1" w:lastRow="0" w:firstColumn="1" w:lastColumn="0" w:noHBand="0" w:noVBand="1"/>
      </w:tblPr>
      <w:tblGrid>
        <w:gridCol w:w="4680"/>
        <w:gridCol w:w="1411"/>
      </w:tblGrid>
      <w:tr w:rsidR="00435DCB" w:rsidRPr="00C41254" w:rsidTr="00435DCB">
        <w:tc>
          <w:tcPr>
            <w:tcW w:w="6091" w:type="dxa"/>
            <w:gridSpan w:val="2"/>
            <w:shd w:val="clear" w:color="auto" w:fill="002060"/>
          </w:tcPr>
          <w:p w:rsidR="00435DCB" w:rsidRPr="00C41254" w:rsidRDefault="00435DCB" w:rsidP="00435DCB">
            <w:pPr>
              <w:jc w:val="center"/>
              <w:rPr>
                <w:rFonts w:asciiTheme="minorHAnsi" w:hAnsiTheme="minorHAnsi"/>
                <w:color w:val="0000FF"/>
                <w:sz w:val="16"/>
              </w:rPr>
            </w:pPr>
            <w:r w:rsidRPr="00A81571">
              <w:rPr>
                <w:rFonts w:asciiTheme="minorHAnsi" w:hAnsiTheme="minorHAnsi"/>
                <w:b/>
                <w:color w:val="FFFFFF" w:themeColor="background1"/>
              </w:rPr>
              <w:t>Document &amp; Location</w:t>
            </w:r>
          </w:p>
        </w:tc>
      </w:tr>
      <w:tr w:rsidR="00CB2409" w:rsidRPr="00C41254" w:rsidTr="005D06A6">
        <w:tc>
          <w:tcPr>
            <w:tcW w:w="4680" w:type="dxa"/>
          </w:tcPr>
          <w:p w:rsidR="00CB2409" w:rsidRPr="00435DCB" w:rsidRDefault="00CB2409" w:rsidP="004E00FF">
            <w:pPr>
              <w:ind w:left="0" w:firstLine="0"/>
              <w:rPr>
                <w:rFonts w:asciiTheme="minorHAnsi" w:hAnsiTheme="minorHAnsi"/>
                <w:color w:val="002060"/>
              </w:rPr>
            </w:pPr>
            <w:r>
              <w:rPr>
                <w:rFonts w:asciiTheme="minorHAnsi" w:hAnsiTheme="minorHAnsi"/>
                <w:color w:val="002060"/>
              </w:rPr>
              <w:t>SWOT</w:t>
            </w:r>
          </w:p>
        </w:tc>
        <w:tc>
          <w:tcPr>
            <w:tcW w:w="1411" w:type="dxa"/>
          </w:tcPr>
          <w:p w:rsidR="00CB2409" w:rsidRPr="00435DCB" w:rsidRDefault="00CB2409" w:rsidP="004E00FF">
            <w:pPr>
              <w:rPr>
                <w:rFonts w:asciiTheme="minorHAnsi" w:hAnsiTheme="minorHAnsi"/>
                <w:b/>
                <w:color w:val="002060"/>
              </w:rPr>
            </w:pPr>
            <w:r>
              <w:rPr>
                <w:rFonts w:asciiTheme="minorHAnsi" w:hAnsiTheme="minorHAnsi"/>
                <w:b/>
                <w:color w:val="002060"/>
              </w:rPr>
              <w:t>L&amp;M</w:t>
            </w:r>
            <w:r w:rsidR="00210CDD">
              <w:rPr>
                <w:rFonts w:asciiTheme="minorHAnsi" w:hAnsiTheme="minorHAnsi"/>
                <w:b/>
                <w:color w:val="002060"/>
              </w:rPr>
              <w:t xml:space="preserve"> 4</w:t>
            </w:r>
            <w:r w:rsidR="00496156">
              <w:rPr>
                <w:rFonts w:asciiTheme="minorHAnsi" w:hAnsiTheme="minorHAnsi"/>
                <w:b/>
                <w:color w:val="002060"/>
              </w:rPr>
              <w:t>.1</w:t>
            </w:r>
          </w:p>
        </w:tc>
      </w:tr>
      <w:tr w:rsidR="004E00FF" w:rsidRPr="00C41254" w:rsidTr="005D06A6">
        <w:tc>
          <w:tcPr>
            <w:tcW w:w="4680" w:type="dxa"/>
          </w:tcPr>
          <w:p w:rsidR="004E00FF" w:rsidRPr="00435DCB" w:rsidRDefault="004E00FF" w:rsidP="004E00FF">
            <w:pPr>
              <w:ind w:left="0" w:firstLine="0"/>
              <w:rPr>
                <w:rFonts w:asciiTheme="minorHAnsi" w:hAnsiTheme="minorHAnsi"/>
                <w:color w:val="002060"/>
              </w:rPr>
            </w:pPr>
            <w:r w:rsidRPr="00435DCB">
              <w:rPr>
                <w:rFonts w:asciiTheme="minorHAnsi" w:hAnsiTheme="minorHAnsi"/>
                <w:color w:val="002060"/>
              </w:rPr>
              <w:t>Praise around L &amp; M - HMI Letter / Local Authority Letter / Nick Gibb MP letter</w:t>
            </w:r>
          </w:p>
        </w:tc>
        <w:tc>
          <w:tcPr>
            <w:tcW w:w="1411" w:type="dxa"/>
          </w:tcPr>
          <w:p w:rsidR="004E00FF" w:rsidRPr="00435DCB" w:rsidRDefault="004E00FF" w:rsidP="004E00FF">
            <w:pPr>
              <w:rPr>
                <w:rFonts w:asciiTheme="minorHAnsi" w:hAnsiTheme="minorHAnsi"/>
                <w:b/>
                <w:color w:val="002060"/>
              </w:rPr>
            </w:pPr>
            <w:r w:rsidRPr="00435DCB">
              <w:rPr>
                <w:rFonts w:asciiTheme="minorHAnsi" w:hAnsiTheme="minorHAnsi"/>
                <w:b/>
                <w:color w:val="002060"/>
              </w:rPr>
              <w:t>L&amp;M</w:t>
            </w:r>
            <w:r w:rsidR="00210CDD">
              <w:rPr>
                <w:rFonts w:asciiTheme="minorHAnsi" w:hAnsiTheme="minorHAnsi"/>
                <w:b/>
                <w:color w:val="002060"/>
              </w:rPr>
              <w:t xml:space="preserve"> 4</w:t>
            </w:r>
            <w:r w:rsidR="00496156">
              <w:rPr>
                <w:rFonts w:asciiTheme="minorHAnsi" w:hAnsiTheme="minorHAnsi"/>
                <w:b/>
                <w:color w:val="002060"/>
              </w:rPr>
              <w:t>.1</w:t>
            </w:r>
          </w:p>
        </w:tc>
      </w:tr>
      <w:tr w:rsidR="00CB2409" w:rsidRPr="00C41254" w:rsidTr="005D06A6">
        <w:tc>
          <w:tcPr>
            <w:tcW w:w="4680" w:type="dxa"/>
          </w:tcPr>
          <w:p w:rsidR="00CB2409" w:rsidRPr="00435DCB" w:rsidRDefault="00CB2409" w:rsidP="00CB2409">
            <w:pPr>
              <w:ind w:left="0" w:firstLine="0"/>
              <w:rPr>
                <w:rFonts w:asciiTheme="minorHAnsi" w:hAnsiTheme="minorHAnsi"/>
                <w:color w:val="002060"/>
              </w:rPr>
            </w:pPr>
            <w:r w:rsidRPr="00435DCB">
              <w:rPr>
                <w:rFonts w:asciiTheme="minorHAnsi" w:hAnsiTheme="minorHAnsi"/>
                <w:color w:val="002060"/>
              </w:rPr>
              <w:t>Negotiating timings for next inspection letter</w:t>
            </w:r>
          </w:p>
        </w:tc>
        <w:tc>
          <w:tcPr>
            <w:tcW w:w="1411" w:type="dxa"/>
          </w:tcPr>
          <w:p w:rsidR="00CB2409" w:rsidRPr="00435DCB" w:rsidRDefault="00CB2409" w:rsidP="00CB2409">
            <w:pPr>
              <w:rPr>
                <w:rFonts w:asciiTheme="minorHAnsi" w:hAnsiTheme="minorHAnsi"/>
                <w:b/>
                <w:color w:val="002060"/>
              </w:rPr>
            </w:pPr>
            <w:r w:rsidRPr="00435DCB">
              <w:rPr>
                <w:rFonts w:asciiTheme="minorHAnsi" w:hAnsiTheme="minorHAnsi"/>
                <w:b/>
                <w:color w:val="002060"/>
              </w:rPr>
              <w:t>L&amp;M</w:t>
            </w:r>
            <w:r w:rsidR="00210CDD">
              <w:rPr>
                <w:rFonts w:asciiTheme="minorHAnsi" w:hAnsiTheme="minorHAnsi"/>
                <w:b/>
                <w:color w:val="002060"/>
              </w:rPr>
              <w:t xml:space="preserve"> 4</w:t>
            </w:r>
            <w:r w:rsidR="00496156">
              <w:rPr>
                <w:rFonts w:asciiTheme="minorHAnsi" w:hAnsiTheme="minorHAnsi"/>
                <w:b/>
                <w:color w:val="002060"/>
              </w:rPr>
              <w:t>.1</w:t>
            </w:r>
          </w:p>
        </w:tc>
      </w:tr>
      <w:tr w:rsidR="00CB2409" w:rsidRPr="00C41254" w:rsidTr="005D06A6">
        <w:tc>
          <w:tcPr>
            <w:tcW w:w="4680" w:type="dxa"/>
          </w:tcPr>
          <w:p w:rsidR="00CB2409" w:rsidRPr="00435DCB" w:rsidRDefault="00CB2409" w:rsidP="00CB2409">
            <w:pPr>
              <w:ind w:left="0" w:firstLine="0"/>
              <w:rPr>
                <w:rFonts w:asciiTheme="minorHAnsi" w:hAnsiTheme="minorHAnsi"/>
                <w:color w:val="002060"/>
              </w:rPr>
            </w:pPr>
            <w:r w:rsidRPr="00435DCB">
              <w:rPr>
                <w:rFonts w:asciiTheme="minorHAnsi" w:hAnsiTheme="minorHAnsi"/>
                <w:color w:val="002060"/>
              </w:rPr>
              <w:t>What A Difference A Year Makes – Impact of strategies and improvements 13-14</w:t>
            </w:r>
          </w:p>
        </w:tc>
        <w:tc>
          <w:tcPr>
            <w:tcW w:w="1411" w:type="dxa"/>
          </w:tcPr>
          <w:p w:rsidR="00CB2409" w:rsidRPr="00435DCB" w:rsidRDefault="00CB2409" w:rsidP="00CB2409">
            <w:pPr>
              <w:rPr>
                <w:rFonts w:asciiTheme="minorHAnsi" w:hAnsiTheme="minorHAnsi"/>
                <w:b/>
                <w:color w:val="002060"/>
              </w:rPr>
            </w:pPr>
            <w:r w:rsidRPr="00435DCB">
              <w:rPr>
                <w:rFonts w:asciiTheme="minorHAnsi" w:hAnsiTheme="minorHAnsi"/>
                <w:b/>
                <w:color w:val="002060"/>
              </w:rPr>
              <w:t>L&amp;M</w:t>
            </w:r>
            <w:r w:rsidR="00210CDD">
              <w:rPr>
                <w:rFonts w:asciiTheme="minorHAnsi" w:hAnsiTheme="minorHAnsi"/>
                <w:b/>
                <w:color w:val="002060"/>
              </w:rPr>
              <w:t xml:space="preserve"> 4</w:t>
            </w:r>
            <w:r w:rsidR="00496156">
              <w:rPr>
                <w:rFonts w:asciiTheme="minorHAnsi" w:hAnsiTheme="minorHAnsi"/>
                <w:b/>
                <w:color w:val="002060"/>
              </w:rPr>
              <w:t>.1</w:t>
            </w:r>
          </w:p>
        </w:tc>
      </w:tr>
      <w:tr w:rsidR="00CB2409" w:rsidRPr="00C41254" w:rsidTr="005D06A6">
        <w:tc>
          <w:tcPr>
            <w:tcW w:w="4680" w:type="dxa"/>
          </w:tcPr>
          <w:p w:rsidR="00CB2409" w:rsidRPr="00435DCB" w:rsidRDefault="00CB2409" w:rsidP="00CB2409">
            <w:pPr>
              <w:ind w:left="0" w:firstLine="0"/>
              <w:rPr>
                <w:rFonts w:asciiTheme="minorHAnsi" w:hAnsiTheme="minorHAnsi"/>
                <w:color w:val="002060"/>
              </w:rPr>
            </w:pPr>
            <w:r w:rsidRPr="00435DCB">
              <w:rPr>
                <w:rFonts w:asciiTheme="minorHAnsi" w:hAnsiTheme="minorHAnsi"/>
                <w:color w:val="002060"/>
              </w:rPr>
              <w:t>FSM Pupil Premium Grant &amp; Timetable of provision</w:t>
            </w:r>
          </w:p>
        </w:tc>
        <w:tc>
          <w:tcPr>
            <w:tcW w:w="1411" w:type="dxa"/>
          </w:tcPr>
          <w:p w:rsidR="00CB2409" w:rsidRPr="00435DCB" w:rsidRDefault="00CB2409" w:rsidP="00CB2409">
            <w:pPr>
              <w:rPr>
                <w:rFonts w:asciiTheme="minorHAnsi" w:hAnsiTheme="minorHAnsi"/>
                <w:b/>
                <w:color w:val="002060"/>
              </w:rPr>
            </w:pPr>
            <w:r w:rsidRPr="00435DCB">
              <w:rPr>
                <w:rFonts w:asciiTheme="minorHAnsi" w:hAnsiTheme="minorHAnsi"/>
                <w:b/>
                <w:color w:val="002060"/>
              </w:rPr>
              <w:t>L&amp;M</w:t>
            </w:r>
            <w:r w:rsidR="00210CDD">
              <w:rPr>
                <w:rFonts w:asciiTheme="minorHAnsi" w:hAnsiTheme="minorHAnsi"/>
                <w:b/>
                <w:color w:val="002060"/>
              </w:rPr>
              <w:t xml:space="preserve"> 4</w:t>
            </w:r>
            <w:r w:rsidR="00496156">
              <w:rPr>
                <w:rFonts w:asciiTheme="minorHAnsi" w:hAnsiTheme="minorHAnsi"/>
                <w:b/>
                <w:color w:val="002060"/>
              </w:rPr>
              <w:t>.1</w:t>
            </w:r>
          </w:p>
        </w:tc>
      </w:tr>
      <w:tr w:rsidR="00CB2409" w:rsidRPr="00C41254" w:rsidTr="005D06A6">
        <w:tc>
          <w:tcPr>
            <w:tcW w:w="4680" w:type="dxa"/>
          </w:tcPr>
          <w:p w:rsidR="00CB2409" w:rsidRPr="00435DCB" w:rsidRDefault="00CB2409" w:rsidP="00CB2409">
            <w:pPr>
              <w:ind w:left="0" w:firstLine="0"/>
              <w:rPr>
                <w:rFonts w:asciiTheme="minorHAnsi" w:hAnsiTheme="minorHAnsi"/>
                <w:color w:val="002060"/>
              </w:rPr>
            </w:pPr>
            <w:r w:rsidRPr="00435DCB">
              <w:rPr>
                <w:rFonts w:asciiTheme="minorHAnsi" w:hAnsiTheme="minorHAnsi"/>
                <w:color w:val="002060"/>
              </w:rPr>
              <w:t xml:space="preserve">P.E. Premium Grant </w:t>
            </w:r>
          </w:p>
        </w:tc>
        <w:tc>
          <w:tcPr>
            <w:tcW w:w="1411" w:type="dxa"/>
          </w:tcPr>
          <w:p w:rsidR="00CB2409" w:rsidRPr="00435DCB" w:rsidRDefault="00CB2409" w:rsidP="00CB2409">
            <w:pPr>
              <w:rPr>
                <w:rFonts w:asciiTheme="minorHAnsi" w:hAnsiTheme="minorHAnsi"/>
                <w:b/>
                <w:color w:val="002060"/>
              </w:rPr>
            </w:pPr>
            <w:r w:rsidRPr="00435DCB">
              <w:rPr>
                <w:rFonts w:asciiTheme="minorHAnsi" w:hAnsiTheme="minorHAnsi"/>
                <w:b/>
                <w:color w:val="002060"/>
              </w:rPr>
              <w:t>L&amp;M</w:t>
            </w:r>
            <w:r w:rsidR="00210CDD">
              <w:rPr>
                <w:rFonts w:asciiTheme="minorHAnsi" w:hAnsiTheme="minorHAnsi"/>
                <w:b/>
                <w:color w:val="002060"/>
              </w:rPr>
              <w:t xml:space="preserve"> 4</w:t>
            </w:r>
            <w:r w:rsidR="00496156">
              <w:rPr>
                <w:rFonts w:asciiTheme="minorHAnsi" w:hAnsiTheme="minorHAnsi"/>
                <w:b/>
                <w:color w:val="002060"/>
              </w:rPr>
              <w:t>.1</w:t>
            </w:r>
          </w:p>
        </w:tc>
      </w:tr>
      <w:tr w:rsidR="00CB2409" w:rsidRPr="00C41254" w:rsidTr="005D06A6">
        <w:tc>
          <w:tcPr>
            <w:tcW w:w="4680" w:type="dxa"/>
          </w:tcPr>
          <w:p w:rsidR="00CB2409" w:rsidRPr="00435DCB" w:rsidRDefault="00CB2409" w:rsidP="00CB2409">
            <w:pPr>
              <w:ind w:left="0" w:firstLine="0"/>
              <w:rPr>
                <w:rFonts w:asciiTheme="minorHAnsi" w:hAnsiTheme="minorHAnsi"/>
                <w:color w:val="002060"/>
              </w:rPr>
            </w:pPr>
            <w:r w:rsidRPr="00435DCB">
              <w:rPr>
                <w:rFonts w:asciiTheme="minorHAnsi" w:hAnsiTheme="minorHAnsi"/>
                <w:color w:val="002060"/>
              </w:rPr>
              <w:t>Home School Agreement</w:t>
            </w:r>
          </w:p>
        </w:tc>
        <w:tc>
          <w:tcPr>
            <w:tcW w:w="1411" w:type="dxa"/>
          </w:tcPr>
          <w:p w:rsidR="00CB2409" w:rsidRPr="00435DCB" w:rsidRDefault="00CB2409" w:rsidP="00CB2409">
            <w:pPr>
              <w:rPr>
                <w:rFonts w:asciiTheme="minorHAnsi" w:hAnsiTheme="minorHAnsi"/>
                <w:b/>
                <w:color w:val="002060"/>
              </w:rPr>
            </w:pPr>
            <w:r w:rsidRPr="00435DCB">
              <w:rPr>
                <w:rFonts w:asciiTheme="minorHAnsi" w:hAnsiTheme="minorHAnsi"/>
                <w:b/>
                <w:color w:val="002060"/>
              </w:rPr>
              <w:t>L&amp;M</w:t>
            </w:r>
            <w:r w:rsidR="00210CDD">
              <w:rPr>
                <w:rFonts w:asciiTheme="minorHAnsi" w:hAnsiTheme="minorHAnsi"/>
                <w:b/>
                <w:color w:val="002060"/>
              </w:rPr>
              <w:t xml:space="preserve"> 4</w:t>
            </w:r>
            <w:r w:rsidR="00496156">
              <w:rPr>
                <w:rFonts w:asciiTheme="minorHAnsi" w:hAnsiTheme="minorHAnsi"/>
                <w:b/>
                <w:color w:val="002060"/>
              </w:rPr>
              <w:t>.1</w:t>
            </w:r>
          </w:p>
        </w:tc>
      </w:tr>
      <w:tr w:rsidR="00CB2409" w:rsidRPr="00C41254" w:rsidTr="005D06A6">
        <w:tc>
          <w:tcPr>
            <w:tcW w:w="4680" w:type="dxa"/>
          </w:tcPr>
          <w:p w:rsidR="00CB2409" w:rsidRPr="00435DCB" w:rsidRDefault="00CB2409" w:rsidP="00CB2409">
            <w:pPr>
              <w:ind w:left="0" w:firstLine="0"/>
              <w:rPr>
                <w:rFonts w:asciiTheme="minorHAnsi" w:hAnsiTheme="minorHAnsi"/>
                <w:color w:val="002060"/>
              </w:rPr>
            </w:pPr>
            <w:r w:rsidRPr="00435DCB">
              <w:rPr>
                <w:rFonts w:asciiTheme="minorHAnsi" w:hAnsiTheme="minorHAnsi"/>
                <w:color w:val="002060"/>
              </w:rPr>
              <w:t>Full Governing Body Minutes (Oct 14)</w:t>
            </w:r>
          </w:p>
        </w:tc>
        <w:tc>
          <w:tcPr>
            <w:tcW w:w="1411" w:type="dxa"/>
          </w:tcPr>
          <w:p w:rsidR="00CB2409" w:rsidRPr="00435DCB" w:rsidRDefault="00CB2409" w:rsidP="00CB2409">
            <w:pPr>
              <w:rPr>
                <w:rFonts w:asciiTheme="minorHAnsi" w:hAnsiTheme="minorHAnsi"/>
                <w:b/>
                <w:color w:val="002060"/>
              </w:rPr>
            </w:pPr>
            <w:r w:rsidRPr="00435DCB">
              <w:rPr>
                <w:rFonts w:asciiTheme="minorHAnsi" w:hAnsiTheme="minorHAnsi"/>
                <w:b/>
                <w:color w:val="002060"/>
              </w:rPr>
              <w:t>L&amp;M</w:t>
            </w:r>
            <w:r w:rsidR="00210CDD">
              <w:rPr>
                <w:rFonts w:asciiTheme="minorHAnsi" w:hAnsiTheme="minorHAnsi"/>
                <w:b/>
                <w:color w:val="002060"/>
              </w:rPr>
              <w:t xml:space="preserve"> 4</w:t>
            </w:r>
            <w:r w:rsidR="00496156">
              <w:rPr>
                <w:rFonts w:asciiTheme="minorHAnsi" w:hAnsiTheme="minorHAnsi"/>
                <w:b/>
                <w:color w:val="002060"/>
              </w:rPr>
              <w:t>.1</w:t>
            </w:r>
          </w:p>
        </w:tc>
      </w:tr>
      <w:tr w:rsidR="00CB2409" w:rsidRPr="00C41254" w:rsidTr="005D06A6">
        <w:tc>
          <w:tcPr>
            <w:tcW w:w="4680" w:type="dxa"/>
          </w:tcPr>
          <w:p w:rsidR="00CB2409" w:rsidRPr="00435DCB" w:rsidRDefault="00496156" w:rsidP="00CB2409">
            <w:pPr>
              <w:ind w:left="0" w:firstLine="0"/>
              <w:rPr>
                <w:rFonts w:asciiTheme="minorHAnsi" w:hAnsiTheme="minorHAnsi"/>
                <w:color w:val="002060"/>
              </w:rPr>
            </w:pPr>
            <w:proofErr w:type="spellStart"/>
            <w:r>
              <w:rPr>
                <w:rFonts w:asciiTheme="minorHAnsi" w:hAnsiTheme="minorHAnsi"/>
                <w:color w:val="002060"/>
              </w:rPr>
              <w:t>Headteacher</w:t>
            </w:r>
            <w:proofErr w:type="spellEnd"/>
            <w:r>
              <w:rPr>
                <w:rFonts w:asciiTheme="minorHAnsi" w:hAnsiTheme="minorHAnsi"/>
                <w:color w:val="002060"/>
              </w:rPr>
              <w:t xml:space="preserve"> Report FGB (Oct 14)</w:t>
            </w:r>
          </w:p>
        </w:tc>
        <w:tc>
          <w:tcPr>
            <w:tcW w:w="1411" w:type="dxa"/>
          </w:tcPr>
          <w:p w:rsidR="00CB2409" w:rsidRPr="00435DCB" w:rsidRDefault="00496156" w:rsidP="00CB2409">
            <w:pPr>
              <w:rPr>
                <w:rFonts w:asciiTheme="minorHAnsi" w:hAnsiTheme="minorHAnsi"/>
                <w:b/>
                <w:color w:val="002060"/>
              </w:rPr>
            </w:pPr>
            <w:r>
              <w:rPr>
                <w:rFonts w:asciiTheme="minorHAnsi" w:hAnsiTheme="minorHAnsi"/>
                <w:b/>
                <w:color w:val="002060"/>
              </w:rPr>
              <w:t xml:space="preserve">L&amp;M </w:t>
            </w:r>
            <w:r w:rsidR="00210CDD">
              <w:rPr>
                <w:rFonts w:asciiTheme="minorHAnsi" w:hAnsiTheme="minorHAnsi"/>
                <w:b/>
                <w:color w:val="002060"/>
              </w:rPr>
              <w:t>4</w:t>
            </w:r>
            <w:r>
              <w:rPr>
                <w:rFonts w:asciiTheme="minorHAnsi" w:hAnsiTheme="minorHAnsi"/>
                <w:b/>
                <w:color w:val="002060"/>
              </w:rPr>
              <w:t>.1</w:t>
            </w:r>
          </w:p>
        </w:tc>
      </w:tr>
      <w:tr w:rsidR="00CB2409" w:rsidRPr="00C41254" w:rsidTr="005D06A6">
        <w:tc>
          <w:tcPr>
            <w:tcW w:w="4680" w:type="dxa"/>
          </w:tcPr>
          <w:p w:rsidR="00CB2409" w:rsidRPr="00435DCB" w:rsidRDefault="00CB2409" w:rsidP="00CB2409">
            <w:pPr>
              <w:ind w:left="0" w:firstLine="0"/>
              <w:rPr>
                <w:rFonts w:asciiTheme="minorHAnsi" w:hAnsiTheme="minorHAnsi"/>
                <w:color w:val="002060"/>
              </w:rPr>
            </w:pPr>
            <w:r w:rsidRPr="00435DCB">
              <w:rPr>
                <w:rFonts w:asciiTheme="minorHAnsi" w:hAnsiTheme="minorHAnsi"/>
                <w:color w:val="002060"/>
              </w:rPr>
              <w:t>Issues from Raise Online 2013 actions &amp; impact</w:t>
            </w:r>
          </w:p>
        </w:tc>
        <w:tc>
          <w:tcPr>
            <w:tcW w:w="1411" w:type="dxa"/>
          </w:tcPr>
          <w:p w:rsidR="00CB2409" w:rsidRPr="00435DCB" w:rsidRDefault="00CB2409" w:rsidP="00CB2409">
            <w:pPr>
              <w:rPr>
                <w:rFonts w:asciiTheme="minorHAnsi" w:hAnsiTheme="minorHAnsi"/>
                <w:b/>
                <w:color w:val="002060"/>
              </w:rPr>
            </w:pPr>
            <w:r w:rsidRPr="00435DCB">
              <w:rPr>
                <w:rFonts w:asciiTheme="minorHAnsi" w:hAnsiTheme="minorHAnsi"/>
                <w:b/>
                <w:color w:val="002060"/>
              </w:rPr>
              <w:t>L&amp;M</w:t>
            </w:r>
            <w:r w:rsidR="00210CDD">
              <w:rPr>
                <w:rFonts w:asciiTheme="minorHAnsi" w:hAnsiTheme="minorHAnsi"/>
                <w:b/>
                <w:color w:val="002060"/>
              </w:rPr>
              <w:t xml:space="preserve"> 4</w:t>
            </w:r>
            <w:r w:rsidR="00496156">
              <w:rPr>
                <w:rFonts w:asciiTheme="minorHAnsi" w:hAnsiTheme="minorHAnsi"/>
                <w:b/>
                <w:color w:val="002060"/>
              </w:rPr>
              <w:t>.1</w:t>
            </w:r>
          </w:p>
        </w:tc>
      </w:tr>
      <w:tr w:rsidR="00CB2409" w:rsidRPr="00C41254" w:rsidTr="005D06A6">
        <w:tc>
          <w:tcPr>
            <w:tcW w:w="4680" w:type="dxa"/>
          </w:tcPr>
          <w:p w:rsidR="00CB2409" w:rsidRPr="00435DCB" w:rsidRDefault="00CB2409" w:rsidP="00CB2409">
            <w:pPr>
              <w:ind w:left="0" w:firstLine="0"/>
              <w:rPr>
                <w:rFonts w:asciiTheme="minorHAnsi" w:hAnsiTheme="minorHAnsi"/>
                <w:color w:val="002060"/>
              </w:rPr>
            </w:pPr>
            <w:r w:rsidRPr="00435DCB">
              <w:rPr>
                <w:rFonts w:asciiTheme="minorHAnsi" w:hAnsiTheme="minorHAnsi"/>
                <w:color w:val="002060"/>
              </w:rPr>
              <w:t>Issues from Raise Online 2014 actions</w:t>
            </w:r>
          </w:p>
        </w:tc>
        <w:tc>
          <w:tcPr>
            <w:tcW w:w="1411" w:type="dxa"/>
          </w:tcPr>
          <w:p w:rsidR="00CB2409" w:rsidRPr="00435DCB" w:rsidRDefault="00CB2409" w:rsidP="00CB2409">
            <w:pPr>
              <w:rPr>
                <w:rFonts w:asciiTheme="minorHAnsi" w:hAnsiTheme="minorHAnsi"/>
                <w:b/>
                <w:color w:val="002060"/>
              </w:rPr>
            </w:pPr>
            <w:r w:rsidRPr="00435DCB">
              <w:rPr>
                <w:rFonts w:asciiTheme="minorHAnsi" w:hAnsiTheme="minorHAnsi"/>
                <w:b/>
                <w:color w:val="002060"/>
              </w:rPr>
              <w:t>L&amp;M</w:t>
            </w:r>
            <w:r w:rsidR="00210CDD">
              <w:rPr>
                <w:rFonts w:asciiTheme="minorHAnsi" w:hAnsiTheme="minorHAnsi"/>
                <w:b/>
                <w:color w:val="002060"/>
              </w:rPr>
              <w:t xml:space="preserve"> 4</w:t>
            </w:r>
            <w:r w:rsidR="00496156">
              <w:rPr>
                <w:rFonts w:asciiTheme="minorHAnsi" w:hAnsiTheme="minorHAnsi"/>
                <w:b/>
                <w:color w:val="002060"/>
              </w:rPr>
              <w:t>.1</w:t>
            </w:r>
          </w:p>
        </w:tc>
      </w:tr>
      <w:tr w:rsidR="00496156" w:rsidRPr="00C41254" w:rsidTr="005D06A6">
        <w:tc>
          <w:tcPr>
            <w:tcW w:w="4680" w:type="dxa"/>
          </w:tcPr>
          <w:p w:rsidR="00496156" w:rsidRPr="00435DCB" w:rsidRDefault="00496156" w:rsidP="00496156">
            <w:pPr>
              <w:ind w:left="0" w:firstLine="0"/>
              <w:rPr>
                <w:rFonts w:asciiTheme="minorHAnsi" w:hAnsiTheme="minorHAnsi"/>
                <w:color w:val="002060"/>
              </w:rPr>
            </w:pPr>
            <w:r w:rsidRPr="00435DCB">
              <w:rPr>
                <w:rFonts w:asciiTheme="minorHAnsi" w:hAnsiTheme="minorHAnsi"/>
                <w:color w:val="002060"/>
              </w:rPr>
              <w:t>Moderation of level evidence + subsequent actions</w:t>
            </w:r>
          </w:p>
        </w:tc>
        <w:tc>
          <w:tcPr>
            <w:tcW w:w="1411" w:type="dxa"/>
          </w:tcPr>
          <w:p w:rsidR="00496156" w:rsidRPr="00435DCB" w:rsidRDefault="00496156" w:rsidP="00496156">
            <w:pPr>
              <w:rPr>
                <w:rFonts w:asciiTheme="minorHAnsi" w:hAnsiTheme="minorHAnsi"/>
                <w:b/>
                <w:color w:val="002060"/>
              </w:rPr>
            </w:pPr>
            <w:r w:rsidRPr="00435DCB">
              <w:rPr>
                <w:rFonts w:asciiTheme="minorHAnsi" w:hAnsiTheme="minorHAnsi"/>
                <w:b/>
                <w:color w:val="002060"/>
              </w:rPr>
              <w:t>L&amp;M</w:t>
            </w:r>
            <w:r w:rsidR="00210CDD">
              <w:rPr>
                <w:rFonts w:asciiTheme="minorHAnsi" w:hAnsiTheme="minorHAnsi"/>
                <w:b/>
                <w:color w:val="002060"/>
              </w:rPr>
              <w:t xml:space="preserve"> 4</w:t>
            </w:r>
            <w:r>
              <w:rPr>
                <w:rFonts w:asciiTheme="minorHAnsi" w:hAnsiTheme="minorHAnsi"/>
                <w:b/>
                <w:color w:val="002060"/>
              </w:rPr>
              <w:t>.1</w:t>
            </w:r>
          </w:p>
        </w:tc>
      </w:tr>
      <w:tr w:rsidR="00496156" w:rsidRPr="00C41254" w:rsidTr="005D06A6">
        <w:tc>
          <w:tcPr>
            <w:tcW w:w="4680" w:type="dxa"/>
          </w:tcPr>
          <w:p w:rsidR="00496156" w:rsidRPr="00435DCB" w:rsidRDefault="00496156" w:rsidP="00496156">
            <w:pPr>
              <w:ind w:left="0" w:firstLine="0"/>
              <w:rPr>
                <w:rFonts w:asciiTheme="minorHAnsi" w:hAnsiTheme="minorHAnsi"/>
                <w:color w:val="002060"/>
              </w:rPr>
            </w:pPr>
            <w:r w:rsidRPr="00435DCB">
              <w:rPr>
                <w:rFonts w:asciiTheme="minorHAnsi" w:hAnsiTheme="minorHAnsi"/>
                <w:color w:val="002060"/>
              </w:rPr>
              <w:t>Parent Forum Minutes example</w:t>
            </w:r>
          </w:p>
        </w:tc>
        <w:tc>
          <w:tcPr>
            <w:tcW w:w="1411" w:type="dxa"/>
          </w:tcPr>
          <w:p w:rsidR="00496156" w:rsidRPr="00435DCB" w:rsidRDefault="00496156" w:rsidP="00496156">
            <w:pPr>
              <w:rPr>
                <w:rFonts w:asciiTheme="minorHAnsi" w:hAnsiTheme="minorHAnsi"/>
                <w:b/>
                <w:color w:val="002060"/>
              </w:rPr>
            </w:pPr>
            <w:r w:rsidRPr="00435DCB">
              <w:rPr>
                <w:rFonts w:asciiTheme="minorHAnsi" w:hAnsiTheme="minorHAnsi"/>
                <w:b/>
                <w:color w:val="002060"/>
              </w:rPr>
              <w:t>L&amp;M</w:t>
            </w:r>
            <w:r w:rsidR="00210CDD">
              <w:rPr>
                <w:rFonts w:asciiTheme="minorHAnsi" w:hAnsiTheme="minorHAnsi"/>
                <w:b/>
                <w:color w:val="002060"/>
              </w:rPr>
              <w:t xml:space="preserve"> 4</w:t>
            </w:r>
            <w:r w:rsidR="00BA355A">
              <w:rPr>
                <w:rFonts w:asciiTheme="minorHAnsi" w:hAnsiTheme="minorHAnsi"/>
                <w:b/>
                <w:color w:val="002060"/>
              </w:rPr>
              <w:t>.1</w:t>
            </w:r>
          </w:p>
        </w:tc>
      </w:tr>
      <w:tr w:rsidR="00496156" w:rsidRPr="00C41254" w:rsidTr="005D06A6">
        <w:tc>
          <w:tcPr>
            <w:tcW w:w="4680" w:type="dxa"/>
          </w:tcPr>
          <w:p w:rsidR="00496156" w:rsidRPr="00435DCB" w:rsidRDefault="00496156" w:rsidP="00496156">
            <w:pPr>
              <w:ind w:left="0" w:firstLine="0"/>
              <w:rPr>
                <w:rFonts w:asciiTheme="minorHAnsi" w:hAnsiTheme="minorHAnsi"/>
                <w:color w:val="002060"/>
              </w:rPr>
            </w:pPr>
            <w:r w:rsidRPr="00435DCB">
              <w:rPr>
                <w:rFonts w:asciiTheme="minorHAnsi" w:hAnsiTheme="minorHAnsi"/>
                <w:color w:val="002060"/>
              </w:rPr>
              <w:t xml:space="preserve">Parent newsletter example </w:t>
            </w:r>
          </w:p>
        </w:tc>
        <w:tc>
          <w:tcPr>
            <w:tcW w:w="1411" w:type="dxa"/>
          </w:tcPr>
          <w:p w:rsidR="00496156" w:rsidRPr="00435DCB" w:rsidRDefault="00496156" w:rsidP="00496156">
            <w:pPr>
              <w:rPr>
                <w:rFonts w:asciiTheme="minorHAnsi" w:hAnsiTheme="minorHAnsi"/>
                <w:b/>
                <w:color w:val="002060"/>
              </w:rPr>
            </w:pPr>
            <w:r w:rsidRPr="00435DCB">
              <w:rPr>
                <w:rFonts w:asciiTheme="minorHAnsi" w:hAnsiTheme="minorHAnsi"/>
                <w:b/>
                <w:color w:val="002060"/>
              </w:rPr>
              <w:t>L&amp;M</w:t>
            </w:r>
            <w:r w:rsidR="00210CDD">
              <w:rPr>
                <w:rFonts w:asciiTheme="minorHAnsi" w:hAnsiTheme="minorHAnsi"/>
                <w:b/>
                <w:color w:val="002060"/>
              </w:rPr>
              <w:t xml:space="preserve"> 4</w:t>
            </w:r>
            <w:r w:rsidR="00BA355A">
              <w:rPr>
                <w:rFonts w:asciiTheme="minorHAnsi" w:hAnsiTheme="minorHAnsi"/>
                <w:b/>
                <w:color w:val="002060"/>
              </w:rPr>
              <w:t>.1</w:t>
            </w:r>
          </w:p>
        </w:tc>
      </w:tr>
      <w:tr w:rsidR="008F4105" w:rsidRPr="00C41254" w:rsidTr="005D06A6">
        <w:tc>
          <w:tcPr>
            <w:tcW w:w="4680" w:type="dxa"/>
          </w:tcPr>
          <w:p w:rsidR="008F4105" w:rsidRPr="00435DCB" w:rsidRDefault="008F4105" w:rsidP="008F4105">
            <w:pPr>
              <w:ind w:left="0" w:firstLine="0"/>
              <w:rPr>
                <w:rFonts w:asciiTheme="minorHAnsi" w:hAnsiTheme="minorHAnsi"/>
                <w:color w:val="002060"/>
              </w:rPr>
            </w:pPr>
            <w:r w:rsidRPr="00435DCB">
              <w:rPr>
                <w:rFonts w:asciiTheme="minorHAnsi" w:hAnsiTheme="minorHAnsi"/>
                <w:color w:val="002060"/>
              </w:rPr>
              <w:t xml:space="preserve">Assessment cycle, subject leader monitoring cycle </w:t>
            </w:r>
          </w:p>
        </w:tc>
        <w:tc>
          <w:tcPr>
            <w:tcW w:w="1411" w:type="dxa"/>
          </w:tcPr>
          <w:p w:rsidR="008F4105" w:rsidRPr="00435DCB" w:rsidRDefault="008F4105" w:rsidP="008F4105">
            <w:pPr>
              <w:rPr>
                <w:rFonts w:asciiTheme="minorHAnsi" w:hAnsiTheme="minorHAnsi"/>
                <w:color w:val="002060"/>
              </w:rPr>
            </w:pPr>
            <w:r w:rsidRPr="00435DCB">
              <w:rPr>
                <w:rFonts w:asciiTheme="minorHAnsi" w:hAnsiTheme="minorHAnsi"/>
                <w:b/>
                <w:color w:val="002060"/>
              </w:rPr>
              <w:t>L&amp;M</w:t>
            </w:r>
            <w:r w:rsidR="00210CDD">
              <w:rPr>
                <w:rFonts w:asciiTheme="minorHAnsi" w:hAnsiTheme="minorHAnsi"/>
                <w:b/>
                <w:color w:val="002060"/>
              </w:rPr>
              <w:t xml:space="preserve"> 4</w:t>
            </w:r>
            <w:r w:rsidR="00BA355A">
              <w:rPr>
                <w:rFonts w:asciiTheme="minorHAnsi" w:hAnsiTheme="minorHAnsi"/>
                <w:b/>
                <w:color w:val="002060"/>
              </w:rPr>
              <w:t>.1</w:t>
            </w:r>
          </w:p>
        </w:tc>
      </w:tr>
      <w:tr w:rsidR="00BA355A" w:rsidRPr="00C41254" w:rsidTr="005D06A6">
        <w:tc>
          <w:tcPr>
            <w:tcW w:w="4680" w:type="dxa"/>
          </w:tcPr>
          <w:p w:rsidR="00BA355A" w:rsidRPr="00435DCB" w:rsidRDefault="00BA355A" w:rsidP="008F4105">
            <w:pPr>
              <w:ind w:left="0" w:firstLine="0"/>
              <w:rPr>
                <w:rFonts w:asciiTheme="minorHAnsi" w:hAnsiTheme="minorHAnsi"/>
                <w:color w:val="002060"/>
              </w:rPr>
            </w:pPr>
            <w:r>
              <w:rPr>
                <w:rFonts w:asciiTheme="minorHAnsi" w:hAnsiTheme="minorHAnsi"/>
                <w:color w:val="002060"/>
              </w:rPr>
              <w:t xml:space="preserve"> SDP 2013</w:t>
            </w:r>
          </w:p>
        </w:tc>
        <w:tc>
          <w:tcPr>
            <w:tcW w:w="1411" w:type="dxa"/>
          </w:tcPr>
          <w:p w:rsidR="00BA355A" w:rsidRPr="00435DCB" w:rsidRDefault="00BA355A" w:rsidP="008F4105">
            <w:pPr>
              <w:rPr>
                <w:rFonts w:asciiTheme="minorHAnsi" w:hAnsiTheme="minorHAnsi"/>
                <w:b/>
                <w:color w:val="002060"/>
              </w:rPr>
            </w:pPr>
            <w:r>
              <w:rPr>
                <w:rFonts w:asciiTheme="minorHAnsi" w:hAnsiTheme="minorHAnsi"/>
                <w:b/>
                <w:color w:val="002060"/>
              </w:rPr>
              <w:t>L&amp;M</w:t>
            </w:r>
            <w:r w:rsidR="00210CDD">
              <w:rPr>
                <w:rFonts w:asciiTheme="minorHAnsi" w:hAnsiTheme="minorHAnsi"/>
                <w:b/>
                <w:color w:val="002060"/>
              </w:rPr>
              <w:t xml:space="preserve"> 4</w:t>
            </w:r>
            <w:r>
              <w:rPr>
                <w:rFonts w:asciiTheme="minorHAnsi" w:hAnsiTheme="minorHAnsi"/>
                <w:b/>
                <w:color w:val="002060"/>
              </w:rPr>
              <w:t>.1</w:t>
            </w:r>
          </w:p>
        </w:tc>
      </w:tr>
      <w:tr w:rsidR="008F4105" w:rsidRPr="00C41254" w:rsidTr="00435DCB">
        <w:tc>
          <w:tcPr>
            <w:tcW w:w="6091" w:type="dxa"/>
            <w:gridSpan w:val="2"/>
            <w:shd w:val="clear" w:color="auto" w:fill="FF0000"/>
          </w:tcPr>
          <w:p w:rsidR="008F4105" w:rsidRPr="00C41254" w:rsidRDefault="008F4105" w:rsidP="008F4105">
            <w:pPr>
              <w:jc w:val="center"/>
              <w:rPr>
                <w:rFonts w:asciiTheme="minorHAnsi" w:hAnsiTheme="minorHAnsi"/>
                <w:b/>
                <w:color w:val="FF0000"/>
              </w:rPr>
            </w:pPr>
            <w:r w:rsidRPr="005D06A6">
              <w:rPr>
                <w:rFonts w:asciiTheme="minorHAnsi" w:hAnsiTheme="minorHAnsi"/>
                <w:b/>
                <w:color w:val="FFFFFF" w:themeColor="background1"/>
              </w:rPr>
              <w:lastRenderedPageBreak/>
              <w:t>Other documents</w:t>
            </w:r>
          </w:p>
        </w:tc>
      </w:tr>
      <w:tr w:rsidR="008F4105" w:rsidRPr="00C41254" w:rsidTr="005D06A6">
        <w:tc>
          <w:tcPr>
            <w:tcW w:w="4680" w:type="dxa"/>
          </w:tcPr>
          <w:p w:rsidR="008F4105" w:rsidRPr="00C41254" w:rsidRDefault="008F4105" w:rsidP="008F4105">
            <w:pPr>
              <w:ind w:left="0" w:firstLine="0"/>
              <w:rPr>
                <w:rFonts w:asciiTheme="minorHAnsi" w:hAnsiTheme="minorHAnsi"/>
                <w:color w:val="000000" w:themeColor="text1"/>
              </w:rPr>
            </w:pPr>
            <w:r w:rsidRPr="00C41254">
              <w:rPr>
                <w:rFonts w:asciiTheme="minorHAnsi" w:hAnsiTheme="minorHAnsi"/>
                <w:color w:val="FF0000"/>
              </w:rPr>
              <w:t>Governors Monitoring &amp; Assessment Pack</w:t>
            </w:r>
          </w:p>
        </w:tc>
        <w:tc>
          <w:tcPr>
            <w:tcW w:w="1411" w:type="dxa"/>
          </w:tcPr>
          <w:p w:rsidR="008F4105" w:rsidRPr="00C41254" w:rsidRDefault="008F4105" w:rsidP="008F4105">
            <w:pPr>
              <w:rPr>
                <w:rFonts w:asciiTheme="minorHAnsi" w:hAnsiTheme="minorHAnsi"/>
                <w:color w:val="0000FF"/>
                <w:sz w:val="16"/>
              </w:rPr>
            </w:pPr>
            <w:proofErr w:type="spellStart"/>
            <w:r w:rsidRPr="00C41254">
              <w:rPr>
                <w:rFonts w:asciiTheme="minorHAnsi" w:hAnsiTheme="minorHAnsi"/>
                <w:b/>
                <w:color w:val="FF0000"/>
              </w:rPr>
              <w:t>Gov</w:t>
            </w:r>
            <w:proofErr w:type="spellEnd"/>
          </w:p>
        </w:tc>
      </w:tr>
      <w:tr w:rsidR="008F4105" w:rsidRPr="00C41254" w:rsidTr="005D06A6">
        <w:tc>
          <w:tcPr>
            <w:tcW w:w="4680" w:type="dxa"/>
          </w:tcPr>
          <w:p w:rsidR="008F4105" w:rsidRPr="00C41254" w:rsidRDefault="008F4105" w:rsidP="008F4105">
            <w:pPr>
              <w:ind w:left="0" w:firstLine="0"/>
              <w:rPr>
                <w:rFonts w:asciiTheme="minorHAnsi" w:hAnsiTheme="minorHAnsi"/>
                <w:color w:val="002060"/>
              </w:rPr>
            </w:pPr>
            <w:r w:rsidRPr="00C41254">
              <w:rPr>
                <w:rFonts w:asciiTheme="minorHAnsi" w:hAnsiTheme="minorHAnsi"/>
                <w:color w:val="FF0000"/>
              </w:rPr>
              <w:t xml:space="preserve">Full Governing Body Minutes </w:t>
            </w:r>
          </w:p>
        </w:tc>
        <w:tc>
          <w:tcPr>
            <w:tcW w:w="1411" w:type="dxa"/>
          </w:tcPr>
          <w:p w:rsidR="008F4105" w:rsidRPr="00C41254" w:rsidRDefault="008F4105" w:rsidP="008F4105">
            <w:pPr>
              <w:rPr>
                <w:rFonts w:asciiTheme="minorHAnsi" w:hAnsiTheme="minorHAnsi"/>
                <w:b/>
                <w:color w:val="0000FF"/>
              </w:rPr>
            </w:pPr>
            <w:r w:rsidRPr="00C41254">
              <w:rPr>
                <w:rFonts w:asciiTheme="minorHAnsi" w:hAnsiTheme="minorHAnsi"/>
                <w:b/>
                <w:color w:val="FF0000"/>
              </w:rPr>
              <w:t>Min</w:t>
            </w:r>
          </w:p>
        </w:tc>
      </w:tr>
      <w:tr w:rsidR="008F4105" w:rsidRPr="00C41254" w:rsidTr="005D06A6">
        <w:tc>
          <w:tcPr>
            <w:tcW w:w="4680" w:type="dxa"/>
          </w:tcPr>
          <w:p w:rsidR="008F4105" w:rsidRPr="00C41254" w:rsidRDefault="008F4105" w:rsidP="008F4105">
            <w:pPr>
              <w:ind w:left="0" w:firstLine="0"/>
              <w:rPr>
                <w:rFonts w:asciiTheme="minorHAnsi" w:hAnsiTheme="minorHAnsi"/>
                <w:color w:val="002060"/>
              </w:rPr>
            </w:pPr>
            <w:r w:rsidRPr="00C41254">
              <w:rPr>
                <w:rFonts w:asciiTheme="minorHAnsi" w:hAnsiTheme="minorHAnsi"/>
                <w:color w:val="FF0000"/>
              </w:rPr>
              <w:t xml:space="preserve">P.E. Premium &amp; Silver Kite Mark evidence </w:t>
            </w:r>
          </w:p>
        </w:tc>
        <w:tc>
          <w:tcPr>
            <w:tcW w:w="1411" w:type="dxa"/>
          </w:tcPr>
          <w:p w:rsidR="008F4105" w:rsidRPr="00C41254" w:rsidRDefault="008F4105" w:rsidP="008F4105">
            <w:pPr>
              <w:rPr>
                <w:rFonts w:asciiTheme="minorHAnsi" w:hAnsiTheme="minorHAnsi"/>
                <w:b/>
                <w:color w:val="0000FF"/>
              </w:rPr>
            </w:pPr>
            <w:r w:rsidRPr="00C41254">
              <w:rPr>
                <w:rFonts w:asciiTheme="minorHAnsi" w:hAnsiTheme="minorHAnsi"/>
                <w:b/>
                <w:color w:val="FF0000"/>
              </w:rPr>
              <w:t>P.E</w:t>
            </w:r>
          </w:p>
        </w:tc>
      </w:tr>
      <w:tr w:rsidR="008F4105" w:rsidRPr="00C41254" w:rsidTr="005D06A6">
        <w:tc>
          <w:tcPr>
            <w:tcW w:w="4680" w:type="dxa"/>
          </w:tcPr>
          <w:p w:rsidR="008F4105" w:rsidRPr="00C41254" w:rsidRDefault="008F4105" w:rsidP="008F4105">
            <w:pPr>
              <w:ind w:left="0" w:firstLine="0"/>
              <w:rPr>
                <w:rFonts w:asciiTheme="minorHAnsi" w:hAnsiTheme="minorHAnsi"/>
                <w:color w:val="FF0000"/>
              </w:rPr>
            </w:pPr>
            <w:r w:rsidRPr="00C41254">
              <w:rPr>
                <w:rFonts w:asciiTheme="minorHAnsi" w:hAnsiTheme="minorHAnsi"/>
                <w:color w:val="FF0000"/>
              </w:rPr>
              <w:t>Parent Forum Minutes</w:t>
            </w:r>
          </w:p>
        </w:tc>
        <w:tc>
          <w:tcPr>
            <w:tcW w:w="1411" w:type="dxa"/>
          </w:tcPr>
          <w:p w:rsidR="008F4105" w:rsidRPr="00C41254" w:rsidRDefault="008F4105" w:rsidP="008F4105">
            <w:pPr>
              <w:rPr>
                <w:rFonts w:asciiTheme="minorHAnsi" w:hAnsiTheme="minorHAnsi"/>
                <w:b/>
                <w:color w:val="FF0000"/>
              </w:rPr>
            </w:pPr>
            <w:r w:rsidRPr="00C41254">
              <w:rPr>
                <w:rFonts w:asciiTheme="minorHAnsi" w:hAnsiTheme="minorHAnsi"/>
                <w:b/>
                <w:color w:val="FF0000"/>
              </w:rPr>
              <w:t>Par</w:t>
            </w:r>
          </w:p>
        </w:tc>
      </w:tr>
      <w:tr w:rsidR="008F4105" w:rsidRPr="00C41254" w:rsidTr="005D06A6">
        <w:tc>
          <w:tcPr>
            <w:tcW w:w="4680" w:type="dxa"/>
          </w:tcPr>
          <w:p w:rsidR="008F4105" w:rsidRPr="00C41254" w:rsidRDefault="008F4105" w:rsidP="008F4105">
            <w:pPr>
              <w:ind w:left="0" w:firstLine="0"/>
              <w:rPr>
                <w:rFonts w:asciiTheme="minorHAnsi" w:hAnsiTheme="minorHAnsi"/>
                <w:color w:val="FF0000"/>
              </w:rPr>
            </w:pPr>
            <w:r>
              <w:rPr>
                <w:rFonts w:asciiTheme="minorHAnsi" w:hAnsiTheme="minorHAnsi"/>
                <w:color w:val="FF0000"/>
              </w:rPr>
              <w:t>Newsletters</w:t>
            </w:r>
          </w:p>
        </w:tc>
        <w:tc>
          <w:tcPr>
            <w:tcW w:w="1411" w:type="dxa"/>
          </w:tcPr>
          <w:p w:rsidR="008F4105" w:rsidRPr="00C41254" w:rsidRDefault="008F4105" w:rsidP="008F4105">
            <w:pPr>
              <w:rPr>
                <w:rFonts w:asciiTheme="minorHAnsi" w:hAnsiTheme="minorHAnsi"/>
                <w:b/>
                <w:color w:val="FF0000"/>
              </w:rPr>
            </w:pPr>
            <w:r>
              <w:rPr>
                <w:rFonts w:asciiTheme="minorHAnsi" w:hAnsiTheme="minorHAnsi"/>
                <w:b/>
                <w:color w:val="FF0000"/>
              </w:rPr>
              <w:t>Par</w:t>
            </w:r>
          </w:p>
        </w:tc>
      </w:tr>
      <w:tr w:rsidR="008F4105" w:rsidRPr="00C41254" w:rsidTr="008F4105">
        <w:trPr>
          <w:trHeight w:val="70"/>
        </w:trPr>
        <w:tc>
          <w:tcPr>
            <w:tcW w:w="4680" w:type="dxa"/>
          </w:tcPr>
          <w:p w:rsidR="008F4105" w:rsidRPr="008F4105" w:rsidRDefault="008F4105" w:rsidP="008F4105">
            <w:pPr>
              <w:ind w:left="0" w:firstLine="0"/>
              <w:rPr>
                <w:rFonts w:asciiTheme="minorHAnsi" w:hAnsiTheme="minorHAnsi"/>
                <w:color w:val="FF0000"/>
              </w:rPr>
            </w:pPr>
            <w:r w:rsidRPr="008F4105">
              <w:rPr>
                <w:rFonts w:asciiTheme="minorHAnsi" w:hAnsiTheme="minorHAnsi"/>
                <w:color w:val="FF0000"/>
              </w:rPr>
              <w:t>SEF</w:t>
            </w:r>
          </w:p>
        </w:tc>
        <w:tc>
          <w:tcPr>
            <w:tcW w:w="1411" w:type="dxa"/>
          </w:tcPr>
          <w:p w:rsidR="008F4105" w:rsidRPr="008F4105" w:rsidRDefault="008F4105" w:rsidP="008F4105">
            <w:pPr>
              <w:rPr>
                <w:rFonts w:asciiTheme="minorHAnsi" w:hAnsiTheme="minorHAnsi"/>
                <w:b/>
                <w:color w:val="FF0000"/>
              </w:rPr>
            </w:pPr>
            <w:r w:rsidRPr="008F4105">
              <w:rPr>
                <w:rFonts w:asciiTheme="minorHAnsi" w:hAnsiTheme="minorHAnsi"/>
                <w:b/>
                <w:color w:val="FF0000"/>
              </w:rPr>
              <w:t>SEF</w:t>
            </w:r>
          </w:p>
        </w:tc>
      </w:tr>
      <w:tr w:rsidR="008F4105" w:rsidRPr="00C41254" w:rsidTr="005D06A6">
        <w:tc>
          <w:tcPr>
            <w:tcW w:w="4680" w:type="dxa"/>
          </w:tcPr>
          <w:p w:rsidR="008F4105" w:rsidRPr="008F4105" w:rsidRDefault="008F4105" w:rsidP="008F4105">
            <w:pPr>
              <w:ind w:left="0" w:firstLine="0"/>
              <w:rPr>
                <w:rFonts w:asciiTheme="minorHAnsi" w:hAnsiTheme="minorHAnsi"/>
                <w:color w:val="FF0000"/>
              </w:rPr>
            </w:pPr>
            <w:r w:rsidRPr="008F4105">
              <w:rPr>
                <w:rFonts w:asciiTheme="minorHAnsi" w:hAnsiTheme="minorHAnsi"/>
                <w:color w:val="FF0000"/>
              </w:rPr>
              <w:t>School Development Plan</w:t>
            </w:r>
          </w:p>
        </w:tc>
        <w:tc>
          <w:tcPr>
            <w:tcW w:w="1411" w:type="dxa"/>
          </w:tcPr>
          <w:p w:rsidR="008F4105" w:rsidRPr="008F4105" w:rsidRDefault="008F4105" w:rsidP="008F4105">
            <w:pPr>
              <w:rPr>
                <w:rFonts w:asciiTheme="minorHAnsi" w:hAnsiTheme="minorHAnsi"/>
                <w:b/>
                <w:color w:val="FF0000"/>
              </w:rPr>
            </w:pPr>
            <w:r w:rsidRPr="008F4105">
              <w:rPr>
                <w:rFonts w:asciiTheme="minorHAnsi" w:hAnsiTheme="minorHAnsi"/>
                <w:b/>
                <w:color w:val="FF0000"/>
              </w:rPr>
              <w:t>SDP</w:t>
            </w:r>
          </w:p>
        </w:tc>
      </w:tr>
      <w:tr w:rsidR="00716627" w:rsidRPr="00C41254" w:rsidTr="005D06A6">
        <w:tc>
          <w:tcPr>
            <w:tcW w:w="4680" w:type="dxa"/>
          </w:tcPr>
          <w:p w:rsidR="00716627" w:rsidRPr="008F4105" w:rsidRDefault="00716627" w:rsidP="008F4105">
            <w:pPr>
              <w:ind w:left="0" w:firstLine="0"/>
              <w:rPr>
                <w:rFonts w:asciiTheme="minorHAnsi" w:hAnsiTheme="minorHAnsi"/>
                <w:color w:val="FF0000"/>
              </w:rPr>
            </w:pPr>
            <w:r>
              <w:rPr>
                <w:rFonts w:asciiTheme="minorHAnsi" w:hAnsiTheme="minorHAnsi"/>
                <w:color w:val="FF0000"/>
              </w:rPr>
              <w:t>Governors Signing in sheets</w:t>
            </w:r>
          </w:p>
        </w:tc>
        <w:tc>
          <w:tcPr>
            <w:tcW w:w="1411" w:type="dxa"/>
          </w:tcPr>
          <w:p w:rsidR="00716627" w:rsidRPr="00716627" w:rsidRDefault="00716627" w:rsidP="008F4105">
            <w:pPr>
              <w:rPr>
                <w:rFonts w:asciiTheme="minorHAnsi" w:hAnsiTheme="minorHAnsi"/>
                <w:color w:val="FF0000"/>
              </w:rPr>
            </w:pPr>
            <w:r w:rsidRPr="00716627">
              <w:rPr>
                <w:rFonts w:asciiTheme="minorHAnsi" w:hAnsiTheme="minorHAnsi"/>
                <w:color w:val="FF0000"/>
              </w:rPr>
              <w:t>Office</w:t>
            </w:r>
          </w:p>
        </w:tc>
      </w:tr>
    </w:tbl>
    <w:p w:rsidR="004E00FF" w:rsidRDefault="004E00FF" w:rsidP="000205A9">
      <w:pPr>
        <w:spacing w:after="194" w:line="240" w:lineRule="auto"/>
        <w:ind w:left="0" w:right="0" w:firstLine="0"/>
        <w:rPr>
          <w:b/>
        </w:rPr>
      </w:pPr>
    </w:p>
    <w:p w:rsidR="004E00FF" w:rsidRPr="001A45AD" w:rsidRDefault="004E00FF" w:rsidP="004E00FF">
      <w:pPr>
        <w:spacing w:after="194" w:line="240" w:lineRule="auto"/>
        <w:ind w:left="0" w:right="0" w:firstLine="0"/>
        <w:rPr>
          <w:b/>
          <w:i/>
        </w:rPr>
      </w:pPr>
      <w:r w:rsidRPr="001A45AD">
        <w:rPr>
          <w:b/>
          <w:i/>
        </w:rPr>
        <w:t xml:space="preserve">L&amp;M.2 Teaching &amp; Learning </w:t>
      </w:r>
    </w:p>
    <w:tbl>
      <w:tblPr>
        <w:tblStyle w:val="TableGrid0"/>
        <w:tblW w:w="6091" w:type="dxa"/>
        <w:tblLook w:val="04A0" w:firstRow="1" w:lastRow="0" w:firstColumn="1" w:lastColumn="0" w:noHBand="0" w:noVBand="1"/>
      </w:tblPr>
      <w:tblGrid>
        <w:gridCol w:w="4680"/>
        <w:gridCol w:w="1411"/>
      </w:tblGrid>
      <w:tr w:rsidR="00435DCB" w:rsidRPr="00C41254" w:rsidTr="00435DCB">
        <w:tc>
          <w:tcPr>
            <w:tcW w:w="6091" w:type="dxa"/>
            <w:gridSpan w:val="2"/>
            <w:shd w:val="clear" w:color="auto" w:fill="002060"/>
          </w:tcPr>
          <w:p w:rsidR="00435DCB" w:rsidRDefault="00435DCB" w:rsidP="00435DCB">
            <w:pPr>
              <w:ind w:left="0" w:firstLine="0"/>
              <w:jc w:val="center"/>
            </w:pPr>
            <w:r w:rsidRPr="00A81571">
              <w:rPr>
                <w:rFonts w:asciiTheme="minorHAnsi" w:hAnsiTheme="minorHAnsi"/>
                <w:b/>
                <w:color w:val="FFFFFF" w:themeColor="background1"/>
              </w:rPr>
              <w:t>Document &amp; Location</w:t>
            </w:r>
          </w:p>
        </w:tc>
      </w:tr>
      <w:tr w:rsidR="004E00FF" w:rsidRPr="00C41254" w:rsidTr="005D06A6">
        <w:tc>
          <w:tcPr>
            <w:tcW w:w="4680" w:type="dxa"/>
          </w:tcPr>
          <w:p w:rsidR="004E00FF" w:rsidRPr="00931DD9" w:rsidRDefault="004E00FF" w:rsidP="005D06A6">
            <w:pPr>
              <w:ind w:left="0" w:firstLine="0"/>
              <w:rPr>
                <w:rFonts w:asciiTheme="minorHAnsi" w:hAnsiTheme="minorHAnsi"/>
                <w:color w:val="002060"/>
              </w:rPr>
            </w:pPr>
            <w:r w:rsidRPr="00931DD9">
              <w:rPr>
                <w:rFonts w:asciiTheme="minorHAnsi" w:hAnsiTheme="minorHAnsi"/>
                <w:color w:val="002060"/>
              </w:rPr>
              <w:t>Performance Management example</w:t>
            </w:r>
          </w:p>
        </w:tc>
        <w:tc>
          <w:tcPr>
            <w:tcW w:w="1411" w:type="dxa"/>
          </w:tcPr>
          <w:p w:rsidR="004E00FF" w:rsidRPr="00931DD9" w:rsidRDefault="004E00FF" w:rsidP="005D06A6">
            <w:pPr>
              <w:jc w:val="center"/>
              <w:rPr>
                <w:rFonts w:asciiTheme="minorHAnsi" w:hAnsiTheme="minorHAnsi"/>
                <w:b/>
                <w:color w:val="002060"/>
              </w:rPr>
            </w:pPr>
            <w:r w:rsidRPr="00931DD9">
              <w:rPr>
                <w:rFonts w:asciiTheme="minorHAnsi" w:hAnsiTheme="minorHAnsi"/>
                <w:b/>
                <w:color w:val="002060"/>
              </w:rPr>
              <w:t>L&amp;M</w:t>
            </w:r>
            <w:r w:rsidR="00210CDD">
              <w:rPr>
                <w:rFonts w:asciiTheme="minorHAnsi" w:hAnsiTheme="minorHAnsi"/>
                <w:b/>
                <w:color w:val="002060"/>
              </w:rPr>
              <w:t xml:space="preserve"> 4</w:t>
            </w:r>
            <w:r w:rsidR="008F4105">
              <w:rPr>
                <w:rFonts w:asciiTheme="minorHAnsi" w:hAnsiTheme="minorHAnsi"/>
                <w:b/>
                <w:color w:val="002060"/>
              </w:rPr>
              <w:t>.2</w:t>
            </w:r>
          </w:p>
        </w:tc>
      </w:tr>
      <w:tr w:rsidR="008F4105" w:rsidRPr="00C41254" w:rsidTr="005D06A6">
        <w:tc>
          <w:tcPr>
            <w:tcW w:w="4680" w:type="dxa"/>
          </w:tcPr>
          <w:p w:rsidR="008F4105" w:rsidRPr="00435DCB" w:rsidRDefault="008F4105" w:rsidP="008F4105">
            <w:pPr>
              <w:ind w:left="0" w:firstLine="0"/>
              <w:rPr>
                <w:rFonts w:asciiTheme="minorHAnsi" w:hAnsiTheme="minorHAnsi"/>
                <w:color w:val="002060"/>
              </w:rPr>
            </w:pPr>
            <w:r w:rsidRPr="00435DCB">
              <w:rPr>
                <w:rFonts w:asciiTheme="minorHAnsi" w:hAnsiTheme="minorHAnsi"/>
                <w:color w:val="002060"/>
              </w:rPr>
              <w:t xml:space="preserve">6 </w:t>
            </w:r>
            <w:r>
              <w:rPr>
                <w:rFonts w:asciiTheme="minorHAnsi" w:hAnsiTheme="minorHAnsi"/>
                <w:color w:val="002060"/>
              </w:rPr>
              <w:t xml:space="preserve">&amp; 12 </w:t>
            </w:r>
            <w:r w:rsidRPr="00435DCB">
              <w:rPr>
                <w:rFonts w:asciiTheme="minorHAnsi" w:hAnsiTheme="minorHAnsi"/>
                <w:color w:val="002060"/>
              </w:rPr>
              <w:t>monthly review PM</w:t>
            </w:r>
          </w:p>
        </w:tc>
        <w:tc>
          <w:tcPr>
            <w:tcW w:w="1411" w:type="dxa"/>
          </w:tcPr>
          <w:p w:rsidR="008F4105" w:rsidRPr="00435DCB" w:rsidRDefault="00210CDD" w:rsidP="008F4105">
            <w:pPr>
              <w:rPr>
                <w:rFonts w:asciiTheme="minorHAnsi" w:hAnsiTheme="minorHAnsi"/>
                <w:b/>
                <w:color w:val="002060"/>
              </w:rPr>
            </w:pPr>
            <w:r>
              <w:rPr>
                <w:rFonts w:asciiTheme="minorHAnsi" w:hAnsiTheme="minorHAnsi"/>
                <w:b/>
                <w:color w:val="002060"/>
              </w:rPr>
              <w:t xml:space="preserve">  </w:t>
            </w:r>
            <w:r w:rsidRPr="00931DD9">
              <w:rPr>
                <w:rFonts w:asciiTheme="minorHAnsi" w:hAnsiTheme="minorHAnsi"/>
                <w:b/>
                <w:color w:val="002060"/>
              </w:rPr>
              <w:t>L&amp;M</w:t>
            </w:r>
            <w:r>
              <w:rPr>
                <w:rFonts w:asciiTheme="minorHAnsi" w:hAnsiTheme="minorHAnsi"/>
                <w:b/>
                <w:color w:val="002060"/>
              </w:rPr>
              <w:t xml:space="preserve"> 4.2</w:t>
            </w:r>
          </w:p>
        </w:tc>
      </w:tr>
      <w:tr w:rsidR="008F4105" w:rsidRPr="00C41254" w:rsidTr="005D06A6">
        <w:tc>
          <w:tcPr>
            <w:tcW w:w="4680" w:type="dxa"/>
          </w:tcPr>
          <w:p w:rsidR="008F4105" w:rsidRPr="00931DD9" w:rsidRDefault="008F4105" w:rsidP="008F4105">
            <w:pPr>
              <w:ind w:left="0" w:firstLine="0"/>
              <w:rPr>
                <w:rFonts w:asciiTheme="minorHAnsi" w:hAnsiTheme="minorHAnsi"/>
                <w:color w:val="002060"/>
              </w:rPr>
            </w:pPr>
            <w:r w:rsidRPr="00931DD9">
              <w:rPr>
                <w:rFonts w:asciiTheme="minorHAnsi" w:hAnsiTheme="minorHAnsi"/>
                <w:color w:val="002060"/>
              </w:rPr>
              <w:t>Pay recommendations document</w:t>
            </w:r>
          </w:p>
        </w:tc>
        <w:tc>
          <w:tcPr>
            <w:tcW w:w="1411" w:type="dxa"/>
          </w:tcPr>
          <w:p w:rsidR="008F4105" w:rsidRPr="00931DD9" w:rsidRDefault="00210CDD" w:rsidP="008F4105">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4.2</w:t>
            </w:r>
          </w:p>
        </w:tc>
      </w:tr>
      <w:tr w:rsidR="008F4105" w:rsidRPr="00C41254" w:rsidTr="005D06A6">
        <w:tc>
          <w:tcPr>
            <w:tcW w:w="4680" w:type="dxa"/>
          </w:tcPr>
          <w:p w:rsidR="008F4105" w:rsidRPr="00C41254" w:rsidRDefault="008F4105" w:rsidP="008F4105">
            <w:pPr>
              <w:ind w:left="0" w:firstLine="0"/>
              <w:rPr>
                <w:rFonts w:asciiTheme="minorHAnsi" w:hAnsiTheme="minorHAnsi"/>
                <w:color w:val="002060"/>
              </w:rPr>
            </w:pPr>
            <w:r w:rsidRPr="00C41254">
              <w:rPr>
                <w:rFonts w:asciiTheme="minorHAnsi" w:hAnsiTheme="minorHAnsi"/>
                <w:color w:val="002060"/>
              </w:rPr>
              <w:t xml:space="preserve">Lesson observation Overview </w:t>
            </w:r>
          </w:p>
        </w:tc>
        <w:tc>
          <w:tcPr>
            <w:tcW w:w="1411" w:type="dxa"/>
          </w:tcPr>
          <w:p w:rsidR="008F4105" w:rsidRPr="00C41254" w:rsidRDefault="00210CDD" w:rsidP="008F4105">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4.2</w:t>
            </w:r>
          </w:p>
        </w:tc>
      </w:tr>
      <w:tr w:rsidR="008F4105" w:rsidRPr="00C41254" w:rsidTr="005D06A6">
        <w:tc>
          <w:tcPr>
            <w:tcW w:w="4680" w:type="dxa"/>
          </w:tcPr>
          <w:p w:rsidR="008F4105" w:rsidRPr="00435DCB" w:rsidRDefault="008F4105" w:rsidP="008F4105">
            <w:pPr>
              <w:ind w:left="0" w:firstLine="0"/>
              <w:rPr>
                <w:rFonts w:asciiTheme="minorHAnsi" w:hAnsiTheme="minorHAnsi"/>
                <w:color w:val="002060"/>
              </w:rPr>
            </w:pPr>
            <w:r w:rsidRPr="00435DCB">
              <w:rPr>
                <w:rFonts w:asciiTheme="minorHAnsi" w:hAnsiTheme="minorHAnsi"/>
                <w:color w:val="002060"/>
              </w:rPr>
              <w:t>Teaching Assistant PM example</w:t>
            </w:r>
          </w:p>
        </w:tc>
        <w:tc>
          <w:tcPr>
            <w:tcW w:w="1411" w:type="dxa"/>
          </w:tcPr>
          <w:p w:rsidR="008F4105" w:rsidRPr="00435DCB" w:rsidRDefault="00210CDD" w:rsidP="008F4105">
            <w:pPr>
              <w:rPr>
                <w:rFonts w:asciiTheme="minorHAnsi" w:hAnsiTheme="minorHAnsi"/>
                <w:b/>
                <w:color w:val="002060"/>
              </w:rPr>
            </w:pPr>
            <w:r>
              <w:rPr>
                <w:rFonts w:asciiTheme="minorHAnsi" w:hAnsiTheme="minorHAnsi"/>
                <w:b/>
                <w:color w:val="002060"/>
              </w:rPr>
              <w:t xml:space="preserve">  </w:t>
            </w:r>
            <w:r w:rsidRPr="00931DD9">
              <w:rPr>
                <w:rFonts w:asciiTheme="minorHAnsi" w:hAnsiTheme="minorHAnsi"/>
                <w:b/>
                <w:color w:val="002060"/>
              </w:rPr>
              <w:t>L&amp;M</w:t>
            </w:r>
            <w:r>
              <w:rPr>
                <w:rFonts w:asciiTheme="minorHAnsi" w:hAnsiTheme="minorHAnsi"/>
                <w:b/>
                <w:color w:val="002060"/>
              </w:rPr>
              <w:t xml:space="preserve"> 4.2</w:t>
            </w:r>
          </w:p>
        </w:tc>
      </w:tr>
      <w:tr w:rsidR="008F4105" w:rsidRPr="00C41254" w:rsidTr="005D06A6">
        <w:tc>
          <w:tcPr>
            <w:tcW w:w="4680" w:type="dxa"/>
          </w:tcPr>
          <w:p w:rsidR="008F4105" w:rsidRPr="00931DD9" w:rsidRDefault="008F4105" w:rsidP="008F4105">
            <w:pPr>
              <w:ind w:left="0" w:firstLine="0"/>
              <w:rPr>
                <w:rFonts w:asciiTheme="minorHAnsi" w:hAnsiTheme="minorHAnsi"/>
                <w:color w:val="002060"/>
              </w:rPr>
            </w:pPr>
            <w:r>
              <w:rPr>
                <w:rFonts w:asciiTheme="minorHAnsi" w:hAnsiTheme="minorHAnsi"/>
                <w:color w:val="002060"/>
              </w:rPr>
              <w:t xml:space="preserve">Tackling underperformance – anonymised letter </w:t>
            </w:r>
          </w:p>
        </w:tc>
        <w:tc>
          <w:tcPr>
            <w:tcW w:w="1411" w:type="dxa"/>
          </w:tcPr>
          <w:p w:rsidR="008F4105" w:rsidRPr="00931DD9" w:rsidRDefault="00210CDD" w:rsidP="008F4105">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4.2</w:t>
            </w:r>
          </w:p>
        </w:tc>
      </w:tr>
      <w:tr w:rsidR="008F4105" w:rsidRPr="00C41254" w:rsidTr="005D06A6">
        <w:tc>
          <w:tcPr>
            <w:tcW w:w="4680" w:type="dxa"/>
          </w:tcPr>
          <w:p w:rsidR="008F4105" w:rsidRPr="00931DD9" w:rsidRDefault="008F4105" w:rsidP="008F4105">
            <w:pPr>
              <w:ind w:left="0" w:firstLine="0"/>
              <w:rPr>
                <w:rFonts w:asciiTheme="minorHAnsi" w:hAnsiTheme="minorHAnsi"/>
                <w:color w:val="002060"/>
              </w:rPr>
            </w:pPr>
            <w:r w:rsidRPr="00931DD9">
              <w:rPr>
                <w:rFonts w:asciiTheme="minorHAnsi" w:hAnsiTheme="minorHAnsi"/>
                <w:color w:val="002060"/>
              </w:rPr>
              <w:t>TSM Snap Shot – anonymised example</w:t>
            </w:r>
          </w:p>
        </w:tc>
        <w:tc>
          <w:tcPr>
            <w:tcW w:w="1411" w:type="dxa"/>
          </w:tcPr>
          <w:p w:rsidR="008F4105" w:rsidRPr="00931DD9" w:rsidRDefault="00210CDD" w:rsidP="008F4105">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4.2</w:t>
            </w:r>
          </w:p>
        </w:tc>
      </w:tr>
      <w:tr w:rsidR="008F4105" w:rsidRPr="00C41254" w:rsidTr="005D06A6">
        <w:tc>
          <w:tcPr>
            <w:tcW w:w="4680" w:type="dxa"/>
          </w:tcPr>
          <w:p w:rsidR="008F4105" w:rsidRPr="00C41254" w:rsidRDefault="008F4105" w:rsidP="008F4105">
            <w:pPr>
              <w:ind w:left="0" w:firstLine="0"/>
              <w:rPr>
                <w:rFonts w:asciiTheme="minorHAnsi" w:hAnsiTheme="minorHAnsi"/>
                <w:color w:val="002060"/>
              </w:rPr>
            </w:pPr>
            <w:r w:rsidRPr="00C41254">
              <w:rPr>
                <w:rFonts w:asciiTheme="minorHAnsi" w:hAnsiTheme="minorHAnsi"/>
                <w:color w:val="002060"/>
              </w:rPr>
              <w:t>Governors Monitoring and Assessment Meetings &amp; Minutes</w:t>
            </w:r>
          </w:p>
        </w:tc>
        <w:tc>
          <w:tcPr>
            <w:tcW w:w="1411" w:type="dxa"/>
          </w:tcPr>
          <w:p w:rsidR="008F4105" w:rsidRPr="00C41254" w:rsidRDefault="00210CDD" w:rsidP="008F4105">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4.2</w:t>
            </w:r>
          </w:p>
        </w:tc>
      </w:tr>
      <w:tr w:rsidR="008F4105" w:rsidRPr="00C41254" w:rsidTr="005D06A6">
        <w:tc>
          <w:tcPr>
            <w:tcW w:w="4680" w:type="dxa"/>
          </w:tcPr>
          <w:p w:rsidR="008F4105" w:rsidRPr="00931DD9" w:rsidRDefault="008F4105" w:rsidP="008F4105">
            <w:pPr>
              <w:ind w:left="0" w:firstLine="0"/>
              <w:rPr>
                <w:rFonts w:asciiTheme="minorHAnsi" w:hAnsiTheme="minorHAnsi"/>
                <w:color w:val="002060"/>
              </w:rPr>
            </w:pPr>
            <w:r>
              <w:rPr>
                <w:rFonts w:asciiTheme="minorHAnsi" w:hAnsiTheme="minorHAnsi"/>
                <w:color w:val="002060"/>
              </w:rPr>
              <w:t>Pupil Progress Meeting example</w:t>
            </w:r>
          </w:p>
        </w:tc>
        <w:tc>
          <w:tcPr>
            <w:tcW w:w="1411" w:type="dxa"/>
          </w:tcPr>
          <w:p w:rsidR="008F4105" w:rsidRPr="00931DD9" w:rsidRDefault="00210CDD" w:rsidP="008F4105">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4.2</w:t>
            </w:r>
          </w:p>
        </w:tc>
      </w:tr>
      <w:tr w:rsidR="008F4105" w:rsidRPr="00C41254" w:rsidTr="005D06A6">
        <w:tc>
          <w:tcPr>
            <w:tcW w:w="4680" w:type="dxa"/>
          </w:tcPr>
          <w:p w:rsidR="008F4105" w:rsidRPr="00931DD9" w:rsidRDefault="008F4105" w:rsidP="008F4105">
            <w:pPr>
              <w:ind w:left="0" w:firstLine="0"/>
              <w:rPr>
                <w:rFonts w:asciiTheme="minorHAnsi" w:hAnsiTheme="minorHAnsi"/>
                <w:color w:val="002060"/>
              </w:rPr>
            </w:pPr>
            <w:r>
              <w:rPr>
                <w:rFonts w:asciiTheme="minorHAnsi" w:hAnsiTheme="minorHAnsi"/>
                <w:color w:val="002060"/>
              </w:rPr>
              <w:t xml:space="preserve">Intervention Group overview Autumn Term </w:t>
            </w:r>
          </w:p>
        </w:tc>
        <w:tc>
          <w:tcPr>
            <w:tcW w:w="1411" w:type="dxa"/>
          </w:tcPr>
          <w:p w:rsidR="008F4105" w:rsidRPr="00931DD9" w:rsidRDefault="00210CDD" w:rsidP="008F4105">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4.2</w:t>
            </w:r>
          </w:p>
        </w:tc>
      </w:tr>
      <w:tr w:rsidR="008F4105" w:rsidRPr="00C41254" w:rsidTr="005D06A6">
        <w:tc>
          <w:tcPr>
            <w:tcW w:w="4680" w:type="dxa"/>
          </w:tcPr>
          <w:p w:rsidR="008F4105" w:rsidRPr="00435DCB" w:rsidRDefault="008F4105" w:rsidP="008F4105">
            <w:pPr>
              <w:ind w:left="0" w:firstLine="0"/>
              <w:rPr>
                <w:rFonts w:asciiTheme="minorHAnsi" w:hAnsiTheme="minorHAnsi"/>
                <w:color w:val="002060"/>
              </w:rPr>
            </w:pPr>
          </w:p>
        </w:tc>
        <w:tc>
          <w:tcPr>
            <w:tcW w:w="1411" w:type="dxa"/>
          </w:tcPr>
          <w:p w:rsidR="008F4105" w:rsidRPr="00435DCB" w:rsidRDefault="008F4105" w:rsidP="008F4105">
            <w:pPr>
              <w:rPr>
                <w:rFonts w:asciiTheme="minorHAnsi" w:hAnsiTheme="minorHAnsi"/>
                <w:b/>
                <w:color w:val="002060"/>
              </w:rPr>
            </w:pPr>
          </w:p>
        </w:tc>
      </w:tr>
      <w:tr w:rsidR="008F4105" w:rsidRPr="00C41254" w:rsidTr="00435DCB">
        <w:tc>
          <w:tcPr>
            <w:tcW w:w="6091" w:type="dxa"/>
            <w:gridSpan w:val="2"/>
            <w:shd w:val="clear" w:color="auto" w:fill="FF0000"/>
          </w:tcPr>
          <w:p w:rsidR="008F4105" w:rsidRPr="00C41254" w:rsidRDefault="008F4105" w:rsidP="008F4105">
            <w:pPr>
              <w:jc w:val="center"/>
              <w:rPr>
                <w:rFonts w:asciiTheme="minorHAnsi" w:hAnsiTheme="minorHAnsi"/>
                <w:b/>
                <w:color w:val="002060"/>
              </w:rPr>
            </w:pPr>
            <w:r w:rsidRPr="005D06A6">
              <w:rPr>
                <w:rFonts w:asciiTheme="minorHAnsi" w:hAnsiTheme="minorHAnsi"/>
                <w:b/>
                <w:color w:val="FFFFFF" w:themeColor="background1"/>
              </w:rPr>
              <w:t>Other documents</w:t>
            </w:r>
          </w:p>
        </w:tc>
      </w:tr>
      <w:tr w:rsidR="008F4105" w:rsidRPr="00C41254" w:rsidTr="005D06A6">
        <w:tc>
          <w:tcPr>
            <w:tcW w:w="4680" w:type="dxa"/>
          </w:tcPr>
          <w:p w:rsidR="008F4105" w:rsidRPr="00C41254" w:rsidRDefault="008F4105" w:rsidP="008F4105">
            <w:pPr>
              <w:ind w:left="0" w:firstLine="0"/>
              <w:rPr>
                <w:rFonts w:asciiTheme="minorHAnsi" w:hAnsiTheme="minorHAnsi"/>
                <w:color w:val="000000" w:themeColor="text1"/>
              </w:rPr>
            </w:pPr>
            <w:r w:rsidRPr="00C41254">
              <w:rPr>
                <w:rFonts w:asciiTheme="minorHAnsi" w:hAnsiTheme="minorHAnsi"/>
                <w:color w:val="FF0000"/>
              </w:rPr>
              <w:t xml:space="preserve">Performance Management records (Teachers &amp; T.A’s) </w:t>
            </w:r>
          </w:p>
        </w:tc>
        <w:tc>
          <w:tcPr>
            <w:tcW w:w="1411" w:type="dxa"/>
          </w:tcPr>
          <w:p w:rsidR="008F4105" w:rsidRPr="00931DD9" w:rsidRDefault="008F4105" w:rsidP="008F4105">
            <w:pPr>
              <w:jc w:val="center"/>
              <w:rPr>
                <w:rFonts w:asciiTheme="minorHAnsi" w:hAnsiTheme="minorHAnsi"/>
                <w:color w:val="FF0000"/>
                <w:sz w:val="16"/>
              </w:rPr>
            </w:pPr>
            <w:r w:rsidRPr="00931DD9">
              <w:rPr>
                <w:rFonts w:asciiTheme="minorHAnsi" w:hAnsiTheme="minorHAnsi"/>
                <w:b/>
                <w:color w:val="FF0000"/>
              </w:rPr>
              <w:t>PM</w:t>
            </w:r>
          </w:p>
        </w:tc>
      </w:tr>
      <w:tr w:rsidR="008F4105" w:rsidRPr="00C41254" w:rsidTr="005D06A6">
        <w:tc>
          <w:tcPr>
            <w:tcW w:w="4680" w:type="dxa"/>
          </w:tcPr>
          <w:p w:rsidR="008F4105" w:rsidRPr="00C41254" w:rsidRDefault="008F4105" w:rsidP="008F4105">
            <w:pPr>
              <w:ind w:left="0" w:firstLine="0"/>
              <w:rPr>
                <w:rFonts w:asciiTheme="minorHAnsi" w:hAnsiTheme="minorHAnsi"/>
                <w:color w:val="FF0000"/>
              </w:rPr>
            </w:pPr>
            <w:r w:rsidRPr="00C41254">
              <w:rPr>
                <w:rFonts w:asciiTheme="minorHAnsi" w:hAnsiTheme="minorHAnsi"/>
                <w:color w:val="FF0000"/>
              </w:rPr>
              <w:t>TSM Pay Policy and performance standards</w:t>
            </w:r>
          </w:p>
        </w:tc>
        <w:tc>
          <w:tcPr>
            <w:tcW w:w="1411" w:type="dxa"/>
          </w:tcPr>
          <w:p w:rsidR="008F4105" w:rsidRPr="00931DD9" w:rsidRDefault="008F4105" w:rsidP="008F4105">
            <w:pPr>
              <w:jc w:val="center"/>
              <w:rPr>
                <w:rFonts w:asciiTheme="minorHAnsi" w:hAnsiTheme="minorHAnsi"/>
                <w:b/>
                <w:color w:val="FF0000"/>
              </w:rPr>
            </w:pPr>
            <w:r w:rsidRPr="00931DD9">
              <w:rPr>
                <w:rFonts w:asciiTheme="minorHAnsi" w:hAnsiTheme="minorHAnsi"/>
                <w:b/>
                <w:color w:val="FF0000"/>
              </w:rPr>
              <w:t>TS</w:t>
            </w:r>
          </w:p>
        </w:tc>
      </w:tr>
      <w:tr w:rsidR="008F4105" w:rsidRPr="00C41254" w:rsidTr="005D06A6">
        <w:tc>
          <w:tcPr>
            <w:tcW w:w="4680" w:type="dxa"/>
          </w:tcPr>
          <w:p w:rsidR="008F4105" w:rsidRPr="00C41254" w:rsidRDefault="008F4105" w:rsidP="008F4105">
            <w:pPr>
              <w:ind w:left="0" w:firstLine="0"/>
              <w:rPr>
                <w:rFonts w:asciiTheme="minorHAnsi" w:hAnsiTheme="minorHAnsi"/>
                <w:color w:val="FF0000"/>
              </w:rPr>
            </w:pPr>
            <w:r w:rsidRPr="00C41254">
              <w:rPr>
                <w:rFonts w:asciiTheme="minorHAnsi" w:hAnsiTheme="minorHAnsi"/>
                <w:color w:val="FF0000"/>
              </w:rPr>
              <w:t>TSM Snap Shot – Recording Teacher Performance</w:t>
            </w:r>
          </w:p>
        </w:tc>
        <w:tc>
          <w:tcPr>
            <w:tcW w:w="1411" w:type="dxa"/>
          </w:tcPr>
          <w:p w:rsidR="008F4105" w:rsidRPr="00931DD9" w:rsidRDefault="008F4105" w:rsidP="008F4105">
            <w:pPr>
              <w:jc w:val="center"/>
              <w:rPr>
                <w:rFonts w:asciiTheme="minorHAnsi" w:hAnsiTheme="minorHAnsi"/>
                <w:color w:val="FF0000"/>
              </w:rPr>
            </w:pPr>
            <w:r w:rsidRPr="00931DD9">
              <w:rPr>
                <w:rFonts w:asciiTheme="minorHAnsi" w:hAnsiTheme="minorHAnsi"/>
                <w:color w:val="FF0000"/>
              </w:rPr>
              <w:t>Computer</w:t>
            </w:r>
          </w:p>
        </w:tc>
      </w:tr>
      <w:tr w:rsidR="008F4105" w:rsidRPr="00C41254" w:rsidTr="005D06A6">
        <w:tc>
          <w:tcPr>
            <w:tcW w:w="4680" w:type="dxa"/>
          </w:tcPr>
          <w:p w:rsidR="008F4105" w:rsidRPr="00C41254" w:rsidRDefault="008F4105" w:rsidP="008F4105">
            <w:pPr>
              <w:ind w:left="0" w:firstLine="0"/>
              <w:rPr>
                <w:rFonts w:asciiTheme="minorHAnsi" w:hAnsiTheme="minorHAnsi"/>
                <w:color w:val="FF0000"/>
              </w:rPr>
            </w:pPr>
            <w:r w:rsidRPr="00C41254">
              <w:rPr>
                <w:rFonts w:asciiTheme="minorHAnsi" w:hAnsiTheme="minorHAnsi"/>
                <w:color w:val="FF0000"/>
              </w:rPr>
              <w:t xml:space="preserve">Marking </w:t>
            </w:r>
            <w:proofErr w:type="spellStart"/>
            <w:r w:rsidRPr="00C41254">
              <w:rPr>
                <w:rFonts w:asciiTheme="minorHAnsi" w:hAnsiTheme="minorHAnsi"/>
                <w:color w:val="FF0000"/>
              </w:rPr>
              <w:t>Scrutinies</w:t>
            </w:r>
            <w:proofErr w:type="spellEnd"/>
          </w:p>
        </w:tc>
        <w:tc>
          <w:tcPr>
            <w:tcW w:w="1411" w:type="dxa"/>
          </w:tcPr>
          <w:p w:rsidR="008F4105" w:rsidRPr="00931DD9" w:rsidRDefault="008F4105" w:rsidP="008F4105">
            <w:pPr>
              <w:jc w:val="center"/>
              <w:rPr>
                <w:rFonts w:asciiTheme="minorHAnsi" w:hAnsiTheme="minorHAnsi"/>
                <w:b/>
                <w:color w:val="FF0000"/>
              </w:rPr>
            </w:pPr>
            <w:r w:rsidRPr="00931DD9">
              <w:rPr>
                <w:rFonts w:asciiTheme="minorHAnsi" w:hAnsiTheme="minorHAnsi"/>
                <w:b/>
                <w:color w:val="FF0000"/>
              </w:rPr>
              <w:t>WS</w:t>
            </w:r>
          </w:p>
        </w:tc>
      </w:tr>
      <w:tr w:rsidR="008F4105" w:rsidRPr="00C41254" w:rsidTr="005D06A6">
        <w:tc>
          <w:tcPr>
            <w:tcW w:w="4680" w:type="dxa"/>
          </w:tcPr>
          <w:p w:rsidR="008F4105" w:rsidRPr="00C41254" w:rsidRDefault="008F4105" w:rsidP="008F4105">
            <w:pPr>
              <w:ind w:left="0" w:firstLine="0"/>
              <w:rPr>
                <w:rFonts w:asciiTheme="minorHAnsi" w:hAnsiTheme="minorHAnsi"/>
                <w:color w:val="FF0000"/>
              </w:rPr>
            </w:pPr>
            <w:r w:rsidRPr="00C41254">
              <w:rPr>
                <w:rFonts w:asciiTheme="minorHAnsi" w:hAnsiTheme="minorHAnsi"/>
                <w:color w:val="FF0000"/>
              </w:rPr>
              <w:t xml:space="preserve">Work </w:t>
            </w:r>
            <w:proofErr w:type="spellStart"/>
            <w:r w:rsidRPr="00C41254">
              <w:rPr>
                <w:rFonts w:asciiTheme="minorHAnsi" w:hAnsiTheme="minorHAnsi"/>
                <w:color w:val="FF0000"/>
              </w:rPr>
              <w:t>Scrutinies</w:t>
            </w:r>
            <w:proofErr w:type="spellEnd"/>
            <w:r w:rsidRPr="00C41254">
              <w:rPr>
                <w:rFonts w:asciiTheme="minorHAnsi" w:hAnsiTheme="minorHAnsi"/>
                <w:color w:val="FF0000"/>
              </w:rPr>
              <w:t xml:space="preserve"> </w:t>
            </w:r>
          </w:p>
        </w:tc>
        <w:tc>
          <w:tcPr>
            <w:tcW w:w="1411" w:type="dxa"/>
          </w:tcPr>
          <w:p w:rsidR="008F4105" w:rsidRPr="00931DD9" w:rsidRDefault="008F4105" w:rsidP="008F4105">
            <w:pPr>
              <w:jc w:val="center"/>
              <w:rPr>
                <w:rFonts w:asciiTheme="minorHAnsi" w:hAnsiTheme="minorHAnsi"/>
                <w:b/>
                <w:color w:val="FF0000"/>
              </w:rPr>
            </w:pPr>
            <w:r w:rsidRPr="00931DD9">
              <w:rPr>
                <w:rFonts w:asciiTheme="minorHAnsi" w:hAnsiTheme="minorHAnsi"/>
                <w:b/>
                <w:color w:val="FF0000"/>
              </w:rPr>
              <w:t>WS</w:t>
            </w:r>
          </w:p>
        </w:tc>
      </w:tr>
      <w:tr w:rsidR="008F4105" w:rsidRPr="00C41254" w:rsidTr="005D06A6">
        <w:tc>
          <w:tcPr>
            <w:tcW w:w="4680" w:type="dxa"/>
          </w:tcPr>
          <w:p w:rsidR="008F4105" w:rsidRPr="00C41254" w:rsidRDefault="008F4105" w:rsidP="008F4105">
            <w:pPr>
              <w:ind w:left="0" w:firstLine="0"/>
              <w:rPr>
                <w:rFonts w:asciiTheme="minorHAnsi" w:hAnsiTheme="minorHAnsi"/>
                <w:color w:val="FF0000"/>
              </w:rPr>
            </w:pPr>
            <w:r w:rsidRPr="00C41254">
              <w:rPr>
                <w:rFonts w:asciiTheme="minorHAnsi" w:hAnsiTheme="minorHAnsi"/>
                <w:color w:val="FF0000"/>
              </w:rPr>
              <w:t xml:space="preserve">Learning Walks </w:t>
            </w:r>
          </w:p>
        </w:tc>
        <w:tc>
          <w:tcPr>
            <w:tcW w:w="1411" w:type="dxa"/>
          </w:tcPr>
          <w:p w:rsidR="008F4105" w:rsidRPr="00931DD9" w:rsidRDefault="008F4105" w:rsidP="008F4105">
            <w:pPr>
              <w:jc w:val="center"/>
              <w:rPr>
                <w:rFonts w:asciiTheme="minorHAnsi" w:hAnsiTheme="minorHAnsi"/>
                <w:b/>
                <w:color w:val="FF0000"/>
              </w:rPr>
            </w:pPr>
            <w:r w:rsidRPr="00931DD9">
              <w:rPr>
                <w:rFonts w:asciiTheme="minorHAnsi" w:hAnsiTheme="minorHAnsi"/>
                <w:b/>
                <w:color w:val="FF0000"/>
              </w:rPr>
              <w:t>MTL</w:t>
            </w:r>
          </w:p>
        </w:tc>
      </w:tr>
      <w:tr w:rsidR="008F4105" w:rsidRPr="00C41254" w:rsidTr="005D06A6">
        <w:tc>
          <w:tcPr>
            <w:tcW w:w="4680" w:type="dxa"/>
          </w:tcPr>
          <w:p w:rsidR="008F4105" w:rsidRPr="00C41254" w:rsidRDefault="008F4105" w:rsidP="008F4105">
            <w:pPr>
              <w:ind w:left="0" w:firstLine="0"/>
              <w:rPr>
                <w:rFonts w:asciiTheme="minorHAnsi" w:hAnsiTheme="minorHAnsi"/>
                <w:color w:val="FF0000"/>
              </w:rPr>
            </w:pPr>
            <w:r w:rsidRPr="00C41254">
              <w:rPr>
                <w:rFonts w:asciiTheme="minorHAnsi" w:hAnsiTheme="minorHAnsi"/>
                <w:color w:val="FF0000"/>
              </w:rPr>
              <w:t xml:space="preserve">Peer observations / visits to other schools </w:t>
            </w:r>
          </w:p>
        </w:tc>
        <w:tc>
          <w:tcPr>
            <w:tcW w:w="1411" w:type="dxa"/>
          </w:tcPr>
          <w:p w:rsidR="008F4105" w:rsidRPr="00C41254" w:rsidRDefault="008F4105" w:rsidP="008F4105">
            <w:pPr>
              <w:jc w:val="center"/>
              <w:rPr>
                <w:rFonts w:asciiTheme="minorHAnsi" w:hAnsiTheme="minorHAnsi"/>
                <w:b/>
                <w:color w:val="0000FF"/>
              </w:rPr>
            </w:pPr>
            <w:r w:rsidRPr="00C41254">
              <w:rPr>
                <w:rFonts w:asciiTheme="minorHAnsi" w:hAnsiTheme="minorHAnsi"/>
                <w:b/>
                <w:color w:val="FF0000"/>
              </w:rPr>
              <w:t>MTL</w:t>
            </w:r>
          </w:p>
        </w:tc>
      </w:tr>
      <w:tr w:rsidR="008F4105" w:rsidRPr="00C41254" w:rsidTr="005D06A6">
        <w:tc>
          <w:tcPr>
            <w:tcW w:w="4680" w:type="dxa"/>
          </w:tcPr>
          <w:p w:rsidR="008F4105" w:rsidRPr="00C41254" w:rsidRDefault="008F4105" w:rsidP="008F4105">
            <w:pPr>
              <w:ind w:left="0" w:firstLine="0"/>
              <w:rPr>
                <w:rFonts w:asciiTheme="minorHAnsi" w:hAnsiTheme="minorHAnsi"/>
                <w:color w:val="FF0000"/>
              </w:rPr>
            </w:pPr>
            <w:r w:rsidRPr="00C41254">
              <w:rPr>
                <w:rFonts w:asciiTheme="minorHAnsi" w:hAnsiTheme="minorHAnsi"/>
                <w:color w:val="FF0000"/>
              </w:rPr>
              <w:t>Governors Pupil Perceptions / learning walks</w:t>
            </w:r>
          </w:p>
        </w:tc>
        <w:tc>
          <w:tcPr>
            <w:tcW w:w="1411" w:type="dxa"/>
          </w:tcPr>
          <w:p w:rsidR="008F4105" w:rsidRPr="00C41254" w:rsidRDefault="008F4105" w:rsidP="008F4105">
            <w:pPr>
              <w:jc w:val="center"/>
              <w:rPr>
                <w:rFonts w:asciiTheme="minorHAnsi" w:hAnsiTheme="minorHAnsi"/>
                <w:b/>
                <w:color w:val="0000FF"/>
              </w:rPr>
            </w:pPr>
            <w:r w:rsidRPr="00C41254">
              <w:rPr>
                <w:rFonts w:asciiTheme="minorHAnsi" w:hAnsiTheme="minorHAnsi"/>
                <w:b/>
                <w:color w:val="FF0000"/>
              </w:rPr>
              <w:t>GOV</w:t>
            </w:r>
          </w:p>
        </w:tc>
      </w:tr>
    </w:tbl>
    <w:p w:rsidR="004E00FF" w:rsidRDefault="004E00FF" w:rsidP="000205A9">
      <w:pPr>
        <w:spacing w:after="194" w:line="240" w:lineRule="auto"/>
        <w:ind w:left="0" w:right="0" w:firstLine="0"/>
        <w:rPr>
          <w:b/>
        </w:rPr>
      </w:pPr>
    </w:p>
    <w:p w:rsidR="004E00FF" w:rsidRPr="001A45AD" w:rsidRDefault="004E00FF" w:rsidP="000205A9">
      <w:pPr>
        <w:spacing w:after="194" w:line="240" w:lineRule="auto"/>
        <w:ind w:left="0" w:right="0" w:firstLine="0"/>
        <w:rPr>
          <w:b/>
          <w:i/>
        </w:rPr>
      </w:pPr>
      <w:r w:rsidRPr="001A45AD">
        <w:rPr>
          <w:b/>
          <w:i/>
        </w:rPr>
        <w:t xml:space="preserve">L&amp;M.3 Curriculum </w:t>
      </w:r>
    </w:p>
    <w:tbl>
      <w:tblPr>
        <w:tblStyle w:val="TableGrid0"/>
        <w:tblW w:w="6091" w:type="dxa"/>
        <w:tblLook w:val="04A0" w:firstRow="1" w:lastRow="0" w:firstColumn="1" w:lastColumn="0" w:noHBand="0" w:noVBand="1"/>
      </w:tblPr>
      <w:tblGrid>
        <w:gridCol w:w="4680"/>
        <w:gridCol w:w="1411"/>
      </w:tblGrid>
      <w:tr w:rsidR="00435DCB" w:rsidRPr="00C41254" w:rsidTr="00435DCB">
        <w:tc>
          <w:tcPr>
            <w:tcW w:w="6091" w:type="dxa"/>
            <w:gridSpan w:val="2"/>
            <w:shd w:val="clear" w:color="auto" w:fill="002060"/>
          </w:tcPr>
          <w:p w:rsidR="00435DCB" w:rsidRPr="00931DD9" w:rsidRDefault="00435DCB" w:rsidP="00435DCB">
            <w:pPr>
              <w:jc w:val="center"/>
              <w:rPr>
                <w:rFonts w:asciiTheme="minorHAnsi" w:hAnsiTheme="minorHAnsi"/>
                <w:b/>
                <w:color w:val="002060"/>
              </w:rPr>
            </w:pPr>
            <w:r w:rsidRPr="00A81571">
              <w:rPr>
                <w:rFonts w:asciiTheme="minorHAnsi" w:hAnsiTheme="minorHAnsi"/>
                <w:b/>
                <w:color w:val="FFFFFF" w:themeColor="background1"/>
              </w:rPr>
              <w:t>Document &amp; Location</w:t>
            </w:r>
          </w:p>
        </w:tc>
      </w:tr>
      <w:tr w:rsidR="004E00FF" w:rsidRPr="00C41254" w:rsidTr="005D06A6">
        <w:tc>
          <w:tcPr>
            <w:tcW w:w="4680" w:type="dxa"/>
          </w:tcPr>
          <w:p w:rsidR="004E00FF" w:rsidRPr="00C41254" w:rsidRDefault="004E00FF" w:rsidP="005D06A6">
            <w:pPr>
              <w:ind w:left="0" w:firstLine="0"/>
              <w:rPr>
                <w:rFonts w:asciiTheme="minorHAnsi" w:hAnsiTheme="minorHAnsi"/>
                <w:color w:val="FF0000"/>
              </w:rPr>
            </w:pPr>
            <w:r w:rsidRPr="00931DD9">
              <w:rPr>
                <w:rFonts w:asciiTheme="minorHAnsi" w:hAnsiTheme="minorHAnsi"/>
                <w:color w:val="002060"/>
              </w:rPr>
              <w:t xml:space="preserve">Subject Leader monitoring cycle and pack </w:t>
            </w:r>
          </w:p>
        </w:tc>
        <w:tc>
          <w:tcPr>
            <w:tcW w:w="1411" w:type="dxa"/>
          </w:tcPr>
          <w:p w:rsidR="004E00FF" w:rsidRPr="00C41254" w:rsidRDefault="00210CDD" w:rsidP="004E00FF">
            <w:pPr>
              <w:rPr>
                <w:rFonts w:asciiTheme="minorHAnsi" w:hAnsiTheme="minorHAnsi"/>
                <w:b/>
                <w:color w:val="0000FF"/>
              </w:rPr>
            </w:pPr>
            <w:r>
              <w:rPr>
                <w:rFonts w:asciiTheme="minorHAnsi" w:hAnsiTheme="minorHAnsi"/>
                <w:b/>
                <w:color w:val="002060"/>
              </w:rPr>
              <w:t xml:space="preserve">   </w:t>
            </w:r>
            <w:r w:rsidR="004E00FF" w:rsidRPr="00931DD9">
              <w:rPr>
                <w:rFonts w:asciiTheme="minorHAnsi" w:hAnsiTheme="minorHAnsi"/>
                <w:b/>
                <w:color w:val="002060"/>
              </w:rPr>
              <w:t>L&amp;M</w:t>
            </w:r>
            <w:r>
              <w:rPr>
                <w:rFonts w:asciiTheme="minorHAnsi" w:hAnsiTheme="minorHAnsi"/>
                <w:b/>
                <w:color w:val="002060"/>
              </w:rPr>
              <w:t xml:space="preserve"> 4</w:t>
            </w:r>
            <w:r w:rsidR="00946FC9">
              <w:rPr>
                <w:rFonts w:asciiTheme="minorHAnsi" w:hAnsiTheme="minorHAnsi"/>
                <w:b/>
                <w:color w:val="002060"/>
              </w:rPr>
              <w:t>.3</w:t>
            </w:r>
          </w:p>
        </w:tc>
      </w:tr>
      <w:tr w:rsidR="004E00FF" w:rsidRPr="00931DD9" w:rsidTr="005D06A6">
        <w:tc>
          <w:tcPr>
            <w:tcW w:w="4680" w:type="dxa"/>
          </w:tcPr>
          <w:p w:rsidR="004E00FF" w:rsidRPr="00931DD9" w:rsidRDefault="004E00FF" w:rsidP="004E00FF">
            <w:pPr>
              <w:ind w:left="0" w:firstLine="0"/>
              <w:rPr>
                <w:rFonts w:asciiTheme="minorHAnsi" w:hAnsiTheme="minorHAnsi"/>
                <w:color w:val="002060"/>
              </w:rPr>
            </w:pPr>
            <w:r w:rsidRPr="00931DD9">
              <w:rPr>
                <w:rFonts w:asciiTheme="minorHAnsi" w:hAnsiTheme="minorHAnsi"/>
                <w:color w:val="002060"/>
              </w:rPr>
              <w:lastRenderedPageBreak/>
              <w:t>Long Term Overviews of new curriculum</w:t>
            </w:r>
          </w:p>
        </w:tc>
        <w:tc>
          <w:tcPr>
            <w:tcW w:w="1411" w:type="dxa"/>
          </w:tcPr>
          <w:p w:rsidR="004E00FF" w:rsidRPr="00931DD9" w:rsidRDefault="00210CDD" w:rsidP="004E00FF">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4.3</w:t>
            </w:r>
          </w:p>
        </w:tc>
      </w:tr>
      <w:tr w:rsidR="004E00FF" w:rsidRPr="00931DD9" w:rsidTr="005D06A6">
        <w:tc>
          <w:tcPr>
            <w:tcW w:w="4680" w:type="dxa"/>
          </w:tcPr>
          <w:p w:rsidR="004E00FF" w:rsidRPr="00931DD9" w:rsidRDefault="004E00FF" w:rsidP="004E00FF">
            <w:pPr>
              <w:ind w:left="0" w:firstLine="0"/>
              <w:rPr>
                <w:rFonts w:asciiTheme="minorHAnsi" w:hAnsiTheme="minorHAnsi"/>
                <w:color w:val="002060"/>
              </w:rPr>
            </w:pPr>
            <w:r w:rsidRPr="00931DD9">
              <w:rPr>
                <w:rFonts w:asciiTheme="minorHAnsi" w:hAnsiTheme="minorHAnsi"/>
                <w:color w:val="002060"/>
              </w:rPr>
              <w:t xml:space="preserve">Half termly overviews </w:t>
            </w:r>
          </w:p>
        </w:tc>
        <w:tc>
          <w:tcPr>
            <w:tcW w:w="1411" w:type="dxa"/>
          </w:tcPr>
          <w:p w:rsidR="004E00FF" w:rsidRPr="00931DD9" w:rsidRDefault="00210CDD" w:rsidP="004E00FF">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4.3</w:t>
            </w:r>
          </w:p>
        </w:tc>
      </w:tr>
      <w:tr w:rsidR="004E00FF" w:rsidRPr="00C41254" w:rsidTr="005D06A6">
        <w:tc>
          <w:tcPr>
            <w:tcW w:w="4680" w:type="dxa"/>
          </w:tcPr>
          <w:p w:rsidR="004E00FF" w:rsidRPr="00931DD9" w:rsidRDefault="004E00FF" w:rsidP="004E00FF">
            <w:pPr>
              <w:ind w:left="0" w:firstLine="0"/>
              <w:rPr>
                <w:rFonts w:asciiTheme="minorHAnsi" w:hAnsiTheme="minorHAnsi"/>
                <w:color w:val="002060"/>
              </w:rPr>
            </w:pPr>
            <w:r w:rsidRPr="00931DD9">
              <w:rPr>
                <w:rFonts w:asciiTheme="minorHAnsi" w:hAnsiTheme="minorHAnsi"/>
                <w:color w:val="002060"/>
              </w:rPr>
              <w:t xml:space="preserve">Example of long term / half termly overviews </w:t>
            </w:r>
          </w:p>
        </w:tc>
        <w:tc>
          <w:tcPr>
            <w:tcW w:w="1411" w:type="dxa"/>
          </w:tcPr>
          <w:p w:rsidR="004E00FF" w:rsidRPr="00931DD9" w:rsidRDefault="00210CDD" w:rsidP="004E00FF">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4.3</w:t>
            </w:r>
          </w:p>
        </w:tc>
      </w:tr>
      <w:tr w:rsidR="004E00FF" w:rsidRPr="00C41254" w:rsidTr="005D06A6">
        <w:tc>
          <w:tcPr>
            <w:tcW w:w="4680" w:type="dxa"/>
          </w:tcPr>
          <w:p w:rsidR="004E00FF" w:rsidRPr="00931DD9" w:rsidRDefault="00210CDD" w:rsidP="004E00FF">
            <w:pPr>
              <w:ind w:left="0" w:firstLine="0"/>
              <w:rPr>
                <w:rFonts w:asciiTheme="minorHAnsi" w:hAnsiTheme="minorHAnsi"/>
                <w:color w:val="002060"/>
              </w:rPr>
            </w:pPr>
            <w:r>
              <w:rPr>
                <w:rFonts w:asciiTheme="minorHAnsi" w:hAnsiTheme="minorHAnsi"/>
                <w:color w:val="002060"/>
              </w:rPr>
              <w:t>Curriculum afternoon fliers</w:t>
            </w:r>
          </w:p>
        </w:tc>
        <w:tc>
          <w:tcPr>
            <w:tcW w:w="1411" w:type="dxa"/>
          </w:tcPr>
          <w:p w:rsidR="004E00FF" w:rsidRPr="00931DD9" w:rsidRDefault="00210CDD" w:rsidP="004E00FF">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4.3</w:t>
            </w:r>
          </w:p>
        </w:tc>
      </w:tr>
      <w:tr w:rsidR="00210CDD" w:rsidRPr="00C41254" w:rsidTr="005D06A6">
        <w:tc>
          <w:tcPr>
            <w:tcW w:w="4680" w:type="dxa"/>
          </w:tcPr>
          <w:p w:rsidR="00210CDD" w:rsidRDefault="00210CDD" w:rsidP="004E00FF">
            <w:pPr>
              <w:ind w:left="0" w:firstLine="0"/>
              <w:rPr>
                <w:rFonts w:asciiTheme="minorHAnsi" w:hAnsiTheme="minorHAnsi"/>
                <w:color w:val="002060"/>
              </w:rPr>
            </w:pPr>
            <w:r>
              <w:rPr>
                <w:rFonts w:asciiTheme="minorHAnsi" w:hAnsiTheme="minorHAnsi"/>
                <w:color w:val="002060"/>
              </w:rPr>
              <w:t>Blog print outs of Curriculum activities</w:t>
            </w:r>
          </w:p>
        </w:tc>
        <w:tc>
          <w:tcPr>
            <w:tcW w:w="1411" w:type="dxa"/>
          </w:tcPr>
          <w:p w:rsidR="00210CDD" w:rsidRPr="00931DD9" w:rsidRDefault="00210CDD" w:rsidP="004E00FF">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4.3</w:t>
            </w:r>
          </w:p>
        </w:tc>
      </w:tr>
      <w:tr w:rsidR="00435DCB" w:rsidRPr="00C41254" w:rsidTr="00435DCB">
        <w:tc>
          <w:tcPr>
            <w:tcW w:w="6091" w:type="dxa"/>
            <w:gridSpan w:val="2"/>
            <w:shd w:val="clear" w:color="auto" w:fill="FF0000"/>
          </w:tcPr>
          <w:p w:rsidR="00435DCB" w:rsidRPr="00931DD9" w:rsidRDefault="00435DCB" w:rsidP="004E00FF">
            <w:pPr>
              <w:jc w:val="center"/>
              <w:rPr>
                <w:rFonts w:asciiTheme="minorHAnsi" w:hAnsiTheme="minorHAnsi"/>
                <w:b/>
                <w:color w:val="002060"/>
              </w:rPr>
            </w:pPr>
            <w:r w:rsidRPr="005D06A6">
              <w:rPr>
                <w:rFonts w:asciiTheme="minorHAnsi" w:hAnsiTheme="minorHAnsi"/>
                <w:b/>
                <w:color w:val="FFFFFF" w:themeColor="background1"/>
              </w:rPr>
              <w:t>Other documents</w:t>
            </w:r>
          </w:p>
        </w:tc>
      </w:tr>
      <w:tr w:rsidR="00435DCB" w:rsidRPr="00C41254" w:rsidTr="005D06A6">
        <w:tc>
          <w:tcPr>
            <w:tcW w:w="4680" w:type="dxa"/>
          </w:tcPr>
          <w:p w:rsidR="00435DCB" w:rsidRPr="00946FC9" w:rsidRDefault="00946FC9" w:rsidP="004E00FF">
            <w:pPr>
              <w:ind w:left="0" w:firstLine="0"/>
              <w:rPr>
                <w:rFonts w:asciiTheme="minorHAnsi" w:hAnsiTheme="minorHAnsi"/>
                <w:color w:val="FF0000"/>
              </w:rPr>
            </w:pPr>
            <w:r w:rsidRPr="00946FC9">
              <w:rPr>
                <w:rFonts w:asciiTheme="minorHAnsi" w:hAnsiTheme="minorHAnsi"/>
                <w:color w:val="FF0000"/>
              </w:rPr>
              <w:t>Curriculum Leader Folder</w:t>
            </w:r>
          </w:p>
        </w:tc>
        <w:tc>
          <w:tcPr>
            <w:tcW w:w="1411" w:type="dxa"/>
          </w:tcPr>
          <w:p w:rsidR="00435DCB" w:rsidRPr="00946FC9" w:rsidRDefault="00946FC9" w:rsidP="004E00FF">
            <w:pPr>
              <w:jc w:val="center"/>
              <w:rPr>
                <w:rFonts w:asciiTheme="minorHAnsi" w:hAnsiTheme="minorHAnsi"/>
                <w:b/>
                <w:color w:val="FF0000"/>
              </w:rPr>
            </w:pPr>
            <w:r w:rsidRPr="00946FC9">
              <w:rPr>
                <w:rFonts w:asciiTheme="minorHAnsi" w:hAnsiTheme="minorHAnsi"/>
                <w:b/>
                <w:color w:val="FF0000"/>
              </w:rPr>
              <w:t>CUR</w:t>
            </w:r>
          </w:p>
        </w:tc>
      </w:tr>
      <w:tr w:rsidR="00210CDD" w:rsidRPr="00C41254" w:rsidTr="005D06A6">
        <w:tc>
          <w:tcPr>
            <w:tcW w:w="4680" w:type="dxa"/>
          </w:tcPr>
          <w:p w:rsidR="00210CDD" w:rsidRPr="00946FC9" w:rsidRDefault="00210CDD" w:rsidP="004E00FF">
            <w:pPr>
              <w:ind w:left="0" w:firstLine="0"/>
              <w:rPr>
                <w:rFonts w:asciiTheme="minorHAnsi" w:hAnsiTheme="minorHAnsi"/>
                <w:color w:val="FF0000"/>
              </w:rPr>
            </w:pPr>
          </w:p>
        </w:tc>
        <w:tc>
          <w:tcPr>
            <w:tcW w:w="1411" w:type="dxa"/>
          </w:tcPr>
          <w:p w:rsidR="00210CDD" w:rsidRPr="00946FC9" w:rsidRDefault="00210CDD" w:rsidP="004E00FF">
            <w:pPr>
              <w:jc w:val="center"/>
              <w:rPr>
                <w:rFonts w:asciiTheme="minorHAnsi" w:hAnsiTheme="minorHAnsi"/>
                <w:b/>
                <w:color w:val="FF0000"/>
              </w:rPr>
            </w:pPr>
          </w:p>
        </w:tc>
      </w:tr>
    </w:tbl>
    <w:p w:rsidR="004E00FF" w:rsidRDefault="004E00FF" w:rsidP="000205A9">
      <w:pPr>
        <w:spacing w:after="194" w:line="240" w:lineRule="auto"/>
        <w:ind w:left="0" w:right="0" w:firstLine="0"/>
        <w:rPr>
          <w:b/>
        </w:rPr>
      </w:pPr>
    </w:p>
    <w:p w:rsidR="004E00FF" w:rsidRPr="001A45AD" w:rsidRDefault="004E00FF" w:rsidP="004E00FF">
      <w:pPr>
        <w:spacing w:after="194" w:line="240" w:lineRule="auto"/>
        <w:ind w:left="0" w:right="0" w:firstLine="0"/>
        <w:rPr>
          <w:b/>
          <w:i/>
        </w:rPr>
      </w:pPr>
      <w:r w:rsidRPr="001A45AD">
        <w:rPr>
          <w:b/>
          <w:i/>
        </w:rPr>
        <w:t xml:space="preserve">L&amp;M.4 Partnerships </w:t>
      </w:r>
    </w:p>
    <w:tbl>
      <w:tblPr>
        <w:tblStyle w:val="TableGrid0"/>
        <w:tblW w:w="6091" w:type="dxa"/>
        <w:tblLook w:val="04A0" w:firstRow="1" w:lastRow="0" w:firstColumn="1" w:lastColumn="0" w:noHBand="0" w:noVBand="1"/>
      </w:tblPr>
      <w:tblGrid>
        <w:gridCol w:w="4680"/>
        <w:gridCol w:w="1411"/>
      </w:tblGrid>
      <w:tr w:rsidR="00435DCB" w:rsidRPr="00C41254" w:rsidTr="00435DCB">
        <w:tc>
          <w:tcPr>
            <w:tcW w:w="6091" w:type="dxa"/>
            <w:gridSpan w:val="2"/>
            <w:shd w:val="clear" w:color="auto" w:fill="002060"/>
          </w:tcPr>
          <w:p w:rsidR="00435DCB" w:rsidRPr="00C41254" w:rsidRDefault="00435DCB" w:rsidP="004E00FF">
            <w:pPr>
              <w:jc w:val="center"/>
              <w:rPr>
                <w:rFonts w:asciiTheme="minorHAnsi" w:hAnsiTheme="minorHAnsi"/>
                <w:b/>
                <w:color w:val="FF0000"/>
              </w:rPr>
            </w:pPr>
            <w:r w:rsidRPr="00A81571">
              <w:rPr>
                <w:rFonts w:asciiTheme="minorHAnsi" w:hAnsiTheme="minorHAnsi"/>
                <w:b/>
                <w:color w:val="FFFFFF" w:themeColor="background1"/>
              </w:rPr>
              <w:t>Document &amp; Location</w:t>
            </w:r>
          </w:p>
        </w:tc>
      </w:tr>
      <w:tr w:rsidR="004E00FF" w:rsidRPr="00C41254" w:rsidTr="005D06A6">
        <w:tc>
          <w:tcPr>
            <w:tcW w:w="4680" w:type="dxa"/>
          </w:tcPr>
          <w:p w:rsidR="004E00FF" w:rsidRPr="00931DD9" w:rsidRDefault="004E00FF" w:rsidP="004E00FF">
            <w:pPr>
              <w:ind w:left="0" w:firstLine="0"/>
              <w:rPr>
                <w:rFonts w:asciiTheme="minorHAnsi" w:hAnsiTheme="minorHAnsi"/>
                <w:color w:val="002060"/>
              </w:rPr>
            </w:pPr>
            <w:r w:rsidRPr="00931DD9">
              <w:rPr>
                <w:rFonts w:asciiTheme="minorHAnsi" w:hAnsiTheme="minorHAnsi"/>
                <w:color w:val="002060"/>
              </w:rPr>
              <w:t>Impact of family of schools work 13-14</w:t>
            </w:r>
          </w:p>
        </w:tc>
        <w:tc>
          <w:tcPr>
            <w:tcW w:w="1411" w:type="dxa"/>
          </w:tcPr>
          <w:p w:rsidR="004E00FF" w:rsidRPr="00931DD9" w:rsidRDefault="004E00FF" w:rsidP="004E00FF">
            <w:pPr>
              <w:jc w:val="center"/>
              <w:rPr>
                <w:rFonts w:asciiTheme="minorHAnsi" w:hAnsiTheme="minorHAnsi"/>
                <w:b/>
                <w:color w:val="002060"/>
              </w:rPr>
            </w:pPr>
            <w:r w:rsidRPr="00931DD9">
              <w:rPr>
                <w:rFonts w:asciiTheme="minorHAnsi" w:hAnsiTheme="minorHAnsi"/>
                <w:b/>
                <w:color w:val="002060"/>
              </w:rPr>
              <w:t>L&amp;M</w:t>
            </w:r>
            <w:r w:rsidR="00210CDD">
              <w:rPr>
                <w:rFonts w:asciiTheme="minorHAnsi" w:hAnsiTheme="minorHAnsi"/>
                <w:b/>
                <w:color w:val="002060"/>
              </w:rPr>
              <w:t xml:space="preserve"> 4</w:t>
            </w:r>
            <w:r w:rsidR="00946FC9">
              <w:rPr>
                <w:rFonts w:asciiTheme="minorHAnsi" w:hAnsiTheme="minorHAnsi"/>
                <w:b/>
                <w:color w:val="002060"/>
              </w:rPr>
              <w:t>.4</w:t>
            </w:r>
          </w:p>
        </w:tc>
      </w:tr>
      <w:tr w:rsidR="004E00FF" w:rsidRPr="00C41254" w:rsidTr="005D06A6">
        <w:tc>
          <w:tcPr>
            <w:tcW w:w="4680" w:type="dxa"/>
          </w:tcPr>
          <w:p w:rsidR="004E00FF" w:rsidRPr="00931DD9" w:rsidRDefault="004E00FF" w:rsidP="004E00FF">
            <w:pPr>
              <w:ind w:left="0" w:firstLine="0"/>
              <w:rPr>
                <w:rFonts w:asciiTheme="minorHAnsi" w:hAnsiTheme="minorHAnsi"/>
                <w:color w:val="002060"/>
              </w:rPr>
            </w:pPr>
            <w:r w:rsidRPr="00931DD9">
              <w:rPr>
                <w:rFonts w:asciiTheme="minorHAnsi" w:hAnsiTheme="minorHAnsi"/>
                <w:color w:val="002060"/>
              </w:rPr>
              <w:t>Example of action plan from FOS Year 6 Cluster led by TSM</w:t>
            </w:r>
          </w:p>
        </w:tc>
        <w:tc>
          <w:tcPr>
            <w:tcW w:w="1411" w:type="dxa"/>
          </w:tcPr>
          <w:p w:rsidR="004E00FF" w:rsidRPr="00931DD9" w:rsidRDefault="00210CDD" w:rsidP="004E00FF">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4.4</w:t>
            </w:r>
          </w:p>
        </w:tc>
      </w:tr>
      <w:tr w:rsidR="004E00FF" w:rsidRPr="00C41254" w:rsidTr="005D06A6">
        <w:tc>
          <w:tcPr>
            <w:tcW w:w="4680" w:type="dxa"/>
          </w:tcPr>
          <w:p w:rsidR="004E00FF" w:rsidRPr="00931DD9" w:rsidRDefault="004E00FF" w:rsidP="004E00FF">
            <w:pPr>
              <w:ind w:left="0" w:firstLine="0"/>
              <w:rPr>
                <w:rFonts w:asciiTheme="minorHAnsi" w:hAnsiTheme="minorHAnsi"/>
                <w:color w:val="002060"/>
              </w:rPr>
            </w:pPr>
            <w:r w:rsidRPr="00931DD9">
              <w:rPr>
                <w:rFonts w:asciiTheme="minorHAnsi" w:hAnsiTheme="minorHAnsi"/>
                <w:color w:val="002060"/>
              </w:rPr>
              <w:t>14-15 Initiatives from Family of Schools</w:t>
            </w:r>
          </w:p>
        </w:tc>
        <w:tc>
          <w:tcPr>
            <w:tcW w:w="1411" w:type="dxa"/>
          </w:tcPr>
          <w:p w:rsidR="004E00FF" w:rsidRPr="00931DD9" w:rsidRDefault="00210CDD" w:rsidP="004E00FF">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4.4</w:t>
            </w:r>
          </w:p>
        </w:tc>
      </w:tr>
      <w:tr w:rsidR="004E00FF" w:rsidRPr="00C41254" w:rsidTr="005D06A6">
        <w:tc>
          <w:tcPr>
            <w:tcW w:w="4680" w:type="dxa"/>
          </w:tcPr>
          <w:p w:rsidR="004E00FF" w:rsidRPr="00931DD9" w:rsidRDefault="004E00FF" w:rsidP="004E00FF">
            <w:pPr>
              <w:ind w:left="0" w:firstLine="0"/>
              <w:rPr>
                <w:rFonts w:asciiTheme="minorHAnsi" w:hAnsiTheme="minorHAnsi"/>
                <w:color w:val="002060"/>
              </w:rPr>
            </w:pPr>
            <w:r w:rsidRPr="00931DD9">
              <w:rPr>
                <w:rFonts w:asciiTheme="minorHAnsi" w:hAnsiTheme="minorHAnsi"/>
                <w:color w:val="002060"/>
              </w:rPr>
              <w:t xml:space="preserve">FOS Sports Programme </w:t>
            </w:r>
          </w:p>
        </w:tc>
        <w:tc>
          <w:tcPr>
            <w:tcW w:w="1411" w:type="dxa"/>
          </w:tcPr>
          <w:p w:rsidR="004E00FF" w:rsidRPr="00931DD9" w:rsidRDefault="00210CDD" w:rsidP="004E00FF">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4.4</w:t>
            </w:r>
          </w:p>
        </w:tc>
      </w:tr>
      <w:tr w:rsidR="004E00FF" w:rsidRPr="00C41254" w:rsidTr="005D06A6">
        <w:tc>
          <w:tcPr>
            <w:tcW w:w="4680" w:type="dxa"/>
          </w:tcPr>
          <w:p w:rsidR="004E00FF" w:rsidRPr="00C41254" w:rsidRDefault="004E00FF" w:rsidP="004E00FF">
            <w:pPr>
              <w:ind w:left="0" w:firstLine="0"/>
              <w:rPr>
                <w:rFonts w:asciiTheme="minorHAnsi" w:hAnsiTheme="minorHAnsi"/>
                <w:color w:val="FF0000"/>
              </w:rPr>
            </w:pPr>
            <w:r w:rsidRPr="004E00FF">
              <w:rPr>
                <w:rFonts w:asciiTheme="minorHAnsi" w:hAnsiTheme="minorHAnsi"/>
                <w:color w:val="002060"/>
              </w:rPr>
              <w:t>Enjoyment &amp; Enrichment workshops letter -15</w:t>
            </w:r>
            <w:r w:rsidRPr="004E00FF">
              <w:rPr>
                <w:rFonts w:asciiTheme="minorHAnsi" w:hAnsiTheme="minorHAnsi"/>
                <w:color w:val="002060"/>
                <w:vertAlign w:val="superscript"/>
              </w:rPr>
              <w:t>th</w:t>
            </w:r>
            <w:r w:rsidRPr="004E00FF">
              <w:rPr>
                <w:rFonts w:asciiTheme="minorHAnsi" w:hAnsiTheme="minorHAnsi"/>
                <w:color w:val="002060"/>
              </w:rPr>
              <w:t xml:space="preserve"> Nov</w:t>
            </w:r>
          </w:p>
        </w:tc>
        <w:tc>
          <w:tcPr>
            <w:tcW w:w="1411" w:type="dxa"/>
          </w:tcPr>
          <w:p w:rsidR="004E00FF" w:rsidRPr="00C41254" w:rsidRDefault="00210CDD" w:rsidP="004E00FF">
            <w:pPr>
              <w:jc w:val="center"/>
              <w:rPr>
                <w:rFonts w:asciiTheme="minorHAnsi" w:hAnsiTheme="minorHAnsi"/>
                <w:b/>
                <w:color w:val="FF0000"/>
              </w:rPr>
            </w:pPr>
            <w:r w:rsidRPr="00931DD9">
              <w:rPr>
                <w:rFonts w:asciiTheme="minorHAnsi" w:hAnsiTheme="minorHAnsi"/>
                <w:b/>
                <w:color w:val="002060"/>
              </w:rPr>
              <w:t>L&amp;M</w:t>
            </w:r>
            <w:r>
              <w:rPr>
                <w:rFonts w:asciiTheme="minorHAnsi" w:hAnsiTheme="minorHAnsi"/>
                <w:b/>
                <w:color w:val="002060"/>
              </w:rPr>
              <w:t xml:space="preserve"> 4.4</w:t>
            </w:r>
          </w:p>
        </w:tc>
      </w:tr>
      <w:tr w:rsidR="00946FC9" w:rsidRPr="00C41254" w:rsidTr="005D06A6">
        <w:tc>
          <w:tcPr>
            <w:tcW w:w="4680" w:type="dxa"/>
          </w:tcPr>
          <w:p w:rsidR="00946FC9" w:rsidRPr="004E00FF" w:rsidRDefault="00946FC9" w:rsidP="004E00FF">
            <w:pPr>
              <w:ind w:left="0" w:firstLine="0"/>
              <w:rPr>
                <w:rFonts w:asciiTheme="minorHAnsi" w:hAnsiTheme="minorHAnsi"/>
                <w:color w:val="002060"/>
              </w:rPr>
            </w:pPr>
            <w:r>
              <w:rPr>
                <w:rFonts w:asciiTheme="minorHAnsi" w:hAnsiTheme="minorHAnsi"/>
                <w:color w:val="002060"/>
              </w:rPr>
              <w:t>Family of Schools Website snapshots</w:t>
            </w:r>
          </w:p>
        </w:tc>
        <w:tc>
          <w:tcPr>
            <w:tcW w:w="1411" w:type="dxa"/>
          </w:tcPr>
          <w:p w:rsidR="00946FC9" w:rsidRPr="00931DD9" w:rsidRDefault="00210CDD" w:rsidP="004E00FF">
            <w:pPr>
              <w:jc w:val="center"/>
              <w:rPr>
                <w:rFonts w:asciiTheme="minorHAnsi" w:hAnsiTheme="minorHAnsi"/>
                <w:b/>
                <w:color w:val="002060"/>
              </w:rPr>
            </w:pPr>
            <w:r w:rsidRPr="00931DD9">
              <w:rPr>
                <w:rFonts w:asciiTheme="minorHAnsi" w:hAnsiTheme="minorHAnsi"/>
                <w:b/>
                <w:color w:val="002060"/>
              </w:rPr>
              <w:t>L&amp;M</w:t>
            </w:r>
            <w:r>
              <w:rPr>
                <w:rFonts w:asciiTheme="minorHAnsi" w:hAnsiTheme="minorHAnsi"/>
                <w:b/>
                <w:color w:val="002060"/>
              </w:rPr>
              <w:t xml:space="preserve"> 4.4</w:t>
            </w:r>
          </w:p>
        </w:tc>
      </w:tr>
      <w:tr w:rsidR="00435DCB" w:rsidRPr="00C41254" w:rsidTr="00435DCB">
        <w:tc>
          <w:tcPr>
            <w:tcW w:w="6091" w:type="dxa"/>
            <w:gridSpan w:val="2"/>
            <w:shd w:val="clear" w:color="auto" w:fill="FF0000"/>
          </w:tcPr>
          <w:p w:rsidR="00435DCB" w:rsidRPr="00C41254" w:rsidRDefault="00435DCB" w:rsidP="00435DCB">
            <w:pPr>
              <w:jc w:val="center"/>
              <w:rPr>
                <w:rFonts w:asciiTheme="minorHAnsi" w:hAnsiTheme="minorHAnsi"/>
                <w:b/>
                <w:color w:val="FF0000"/>
              </w:rPr>
            </w:pPr>
            <w:r w:rsidRPr="005D06A6">
              <w:rPr>
                <w:rFonts w:asciiTheme="minorHAnsi" w:hAnsiTheme="minorHAnsi"/>
                <w:b/>
                <w:color w:val="FFFFFF" w:themeColor="background1"/>
              </w:rPr>
              <w:t>Other documents</w:t>
            </w:r>
          </w:p>
        </w:tc>
      </w:tr>
      <w:tr w:rsidR="00435DCB" w:rsidRPr="00C41254" w:rsidTr="005D06A6">
        <w:tc>
          <w:tcPr>
            <w:tcW w:w="4680" w:type="dxa"/>
          </w:tcPr>
          <w:p w:rsidR="00435DCB" w:rsidRPr="00C41254" w:rsidRDefault="00435DCB" w:rsidP="00435DCB">
            <w:pPr>
              <w:ind w:left="0" w:firstLine="0"/>
              <w:rPr>
                <w:rFonts w:asciiTheme="minorHAnsi" w:hAnsiTheme="minorHAnsi"/>
                <w:color w:val="FF0000"/>
              </w:rPr>
            </w:pPr>
            <w:r w:rsidRPr="00C41254">
              <w:rPr>
                <w:rFonts w:asciiTheme="minorHAnsi" w:hAnsiTheme="minorHAnsi"/>
                <w:color w:val="FF0000"/>
              </w:rPr>
              <w:t xml:space="preserve">Family of Schools folder </w:t>
            </w:r>
          </w:p>
        </w:tc>
        <w:tc>
          <w:tcPr>
            <w:tcW w:w="1411" w:type="dxa"/>
          </w:tcPr>
          <w:p w:rsidR="00435DCB" w:rsidRPr="00C41254" w:rsidRDefault="00435DCB" w:rsidP="00435DCB">
            <w:pPr>
              <w:jc w:val="center"/>
              <w:rPr>
                <w:rFonts w:asciiTheme="minorHAnsi" w:hAnsiTheme="minorHAnsi"/>
                <w:b/>
                <w:color w:val="FF0000"/>
              </w:rPr>
            </w:pPr>
            <w:r w:rsidRPr="00C41254">
              <w:rPr>
                <w:rFonts w:asciiTheme="minorHAnsi" w:hAnsiTheme="minorHAnsi"/>
                <w:b/>
                <w:color w:val="FF0000"/>
              </w:rPr>
              <w:t>PYR</w:t>
            </w:r>
          </w:p>
        </w:tc>
      </w:tr>
      <w:tr w:rsidR="00435DCB" w:rsidRPr="00C41254" w:rsidTr="005D06A6">
        <w:tc>
          <w:tcPr>
            <w:tcW w:w="4680" w:type="dxa"/>
          </w:tcPr>
          <w:p w:rsidR="00435DCB" w:rsidRPr="00C41254" w:rsidRDefault="00435DCB" w:rsidP="00435DCB">
            <w:pPr>
              <w:ind w:left="0" w:firstLine="0"/>
              <w:rPr>
                <w:rFonts w:asciiTheme="minorHAnsi" w:hAnsiTheme="minorHAnsi"/>
                <w:color w:val="FF0000"/>
              </w:rPr>
            </w:pPr>
            <w:r w:rsidRPr="00C41254">
              <w:rPr>
                <w:rFonts w:asciiTheme="minorHAnsi" w:hAnsiTheme="minorHAnsi"/>
                <w:color w:val="FF0000"/>
              </w:rPr>
              <w:t>Family of Schools Website (Created by TSM)</w:t>
            </w:r>
          </w:p>
        </w:tc>
        <w:tc>
          <w:tcPr>
            <w:tcW w:w="1411" w:type="dxa"/>
          </w:tcPr>
          <w:p w:rsidR="00435DCB" w:rsidRPr="00C41254" w:rsidRDefault="00435DCB" w:rsidP="00435DCB">
            <w:pPr>
              <w:jc w:val="center"/>
              <w:rPr>
                <w:rFonts w:asciiTheme="minorHAnsi" w:hAnsiTheme="minorHAnsi"/>
                <w:color w:val="FF0000"/>
              </w:rPr>
            </w:pPr>
            <w:r w:rsidRPr="00C41254">
              <w:rPr>
                <w:rFonts w:asciiTheme="minorHAnsi" w:hAnsiTheme="minorHAnsi"/>
                <w:color w:val="FF0000"/>
              </w:rPr>
              <w:t>website</w:t>
            </w:r>
          </w:p>
        </w:tc>
      </w:tr>
    </w:tbl>
    <w:p w:rsidR="004E00FF" w:rsidRDefault="004E00FF" w:rsidP="000205A9">
      <w:pPr>
        <w:spacing w:after="194" w:line="240" w:lineRule="auto"/>
        <w:ind w:left="0" w:right="0" w:firstLine="0"/>
        <w:rPr>
          <w:b/>
        </w:rPr>
      </w:pPr>
    </w:p>
    <w:p w:rsidR="004E00FF" w:rsidRPr="001A45AD" w:rsidRDefault="004E00FF" w:rsidP="000205A9">
      <w:pPr>
        <w:spacing w:after="194" w:line="240" w:lineRule="auto"/>
        <w:ind w:left="0" w:right="0" w:firstLine="0"/>
        <w:rPr>
          <w:b/>
          <w:i/>
          <w:u w:val="single"/>
        </w:rPr>
      </w:pPr>
      <w:r w:rsidRPr="001A45AD">
        <w:rPr>
          <w:b/>
          <w:i/>
          <w:u w:val="single"/>
        </w:rPr>
        <w:t xml:space="preserve">L&amp;M.5 Safety </w:t>
      </w:r>
    </w:p>
    <w:tbl>
      <w:tblPr>
        <w:tblStyle w:val="TableGrid0"/>
        <w:tblW w:w="6091" w:type="dxa"/>
        <w:tblLook w:val="04A0" w:firstRow="1" w:lastRow="0" w:firstColumn="1" w:lastColumn="0" w:noHBand="0" w:noVBand="1"/>
      </w:tblPr>
      <w:tblGrid>
        <w:gridCol w:w="4680"/>
        <w:gridCol w:w="1411"/>
      </w:tblGrid>
      <w:tr w:rsidR="00435DCB" w:rsidRPr="00C41254" w:rsidTr="00435DCB">
        <w:tc>
          <w:tcPr>
            <w:tcW w:w="6091" w:type="dxa"/>
            <w:gridSpan w:val="2"/>
            <w:shd w:val="clear" w:color="auto" w:fill="002060"/>
          </w:tcPr>
          <w:p w:rsidR="00435DCB" w:rsidRDefault="00435DCB" w:rsidP="00435DCB">
            <w:pPr>
              <w:jc w:val="center"/>
            </w:pPr>
            <w:r w:rsidRPr="00871660">
              <w:rPr>
                <w:rFonts w:asciiTheme="minorHAnsi" w:hAnsiTheme="minorHAnsi"/>
                <w:b/>
                <w:color w:val="FFFFFF" w:themeColor="background1"/>
              </w:rPr>
              <w:t>Document &amp; Location</w:t>
            </w:r>
          </w:p>
        </w:tc>
      </w:tr>
      <w:tr w:rsidR="004E00FF" w:rsidRPr="00931DD9" w:rsidTr="005D06A6">
        <w:tc>
          <w:tcPr>
            <w:tcW w:w="4680" w:type="dxa"/>
          </w:tcPr>
          <w:p w:rsidR="004E00FF" w:rsidRPr="00931DD9" w:rsidRDefault="004E00FF" w:rsidP="005D06A6">
            <w:pPr>
              <w:ind w:left="0" w:firstLine="0"/>
              <w:rPr>
                <w:rFonts w:asciiTheme="minorHAnsi" w:hAnsiTheme="minorHAnsi"/>
                <w:color w:val="002060"/>
              </w:rPr>
            </w:pPr>
          </w:p>
        </w:tc>
        <w:tc>
          <w:tcPr>
            <w:tcW w:w="1411" w:type="dxa"/>
          </w:tcPr>
          <w:p w:rsidR="004E00FF" w:rsidRPr="00931DD9" w:rsidRDefault="004E00FF" w:rsidP="005D06A6">
            <w:pPr>
              <w:jc w:val="center"/>
              <w:rPr>
                <w:rFonts w:asciiTheme="minorHAnsi" w:hAnsiTheme="minorHAnsi"/>
                <w:b/>
                <w:color w:val="002060"/>
              </w:rPr>
            </w:pPr>
          </w:p>
        </w:tc>
      </w:tr>
      <w:tr w:rsidR="00435DCB" w:rsidRPr="00C41254" w:rsidTr="00435DCB">
        <w:tc>
          <w:tcPr>
            <w:tcW w:w="6091" w:type="dxa"/>
            <w:gridSpan w:val="2"/>
            <w:shd w:val="clear" w:color="auto" w:fill="FF0000"/>
          </w:tcPr>
          <w:p w:rsidR="00435DCB" w:rsidRPr="00C41254" w:rsidRDefault="00435DCB" w:rsidP="005D06A6">
            <w:pPr>
              <w:jc w:val="center"/>
              <w:rPr>
                <w:rFonts w:asciiTheme="minorHAnsi" w:hAnsiTheme="minorHAnsi"/>
                <w:b/>
                <w:color w:val="FF0000"/>
              </w:rPr>
            </w:pPr>
            <w:r w:rsidRPr="005D06A6">
              <w:rPr>
                <w:rFonts w:asciiTheme="minorHAnsi" w:hAnsiTheme="minorHAnsi"/>
                <w:b/>
                <w:color w:val="FFFFFF" w:themeColor="background1"/>
              </w:rPr>
              <w:t>Other documents</w:t>
            </w:r>
          </w:p>
        </w:tc>
      </w:tr>
      <w:tr w:rsidR="004E00FF" w:rsidRPr="00C41254" w:rsidTr="005D06A6">
        <w:tc>
          <w:tcPr>
            <w:tcW w:w="4680" w:type="dxa"/>
          </w:tcPr>
          <w:p w:rsidR="004E00FF" w:rsidRPr="00C41254" w:rsidRDefault="004E00FF" w:rsidP="005D06A6">
            <w:pPr>
              <w:ind w:left="0" w:firstLine="0"/>
              <w:rPr>
                <w:rFonts w:asciiTheme="minorHAnsi" w:hAnsiTheme="minorHAnsi"/>
                <w:color w:val="FF0000"/>
              </w:rPr>
            </w:pPr>
            <w:r w:rsidRPr="00C41254">
              <w:rPr>
                <w:rFonts w:asciiTheme="minorHAnsi" w:hAnsiTheme="minorHAnsi"/>
                <w:color w:val="FF0000"/>
              </w:rPr>
              <w:t>Single Central Record</w:t>
            </w:r>
          </w:p>
        </w:tc>
        <w:tc>
          <w:tcPr>
            <w:tcW w:w="1411" w:type="dxa"/>
          </w:tcPr>
          <w:p w:rsidR="004E00FF" w:rsidRPr="00C41254" w:rsidRDefault="004E00FF" w:rsidP="005D06A6">
            <w:pPr>
              <w:jc w:val="center"/>
              <w:rPr>
                <w:rFonts w:asciiTheme="minorHAnsi" w:hAnsiTheme="minorHAnsi"/>
                <w:b/>
                <w:color w:val="FF0000"/>
              </w:rPr>
            </w:pPr>
            <w:r w:rsidRPr="00C41254">
              <w:rPr>
                <w:rFonts w:asciiTheme="minorHAnsi" w:hAnsiTheme="minorHAnsi"/>
                <w:b/>
                <w:color w:val="FF0000"/>
              </w:rPr>
              <w:t>SCR</w:t>
            </w:r>
          </w:p>
        </w:tc>
      </w:tr>
      <w:tr w:rsidR="00937980" w:rsidRPr="00C41254" w:rsidTr="005D06A6">
        <w:tc>
          <w:tcPr>
            <w:tcW w:w="4680" w:type="dxa"/>
          </w:tcPr>
          <w:p w:rsidR="00937980" w:rsidRPr="00C41254" w:rsidRDefault="00937980" w:rsidP="005D06A6">
            <w:pPr>
              <w:ind w:left="0" w:firstLine="0"/>
              <w:rPr>
                <w:rFonts w:asciiTheme="minorHAnsi" w:hAnsiTheme="minorHAnsi"/>
                <w:color w:val="FF0000"/>
              </w:rPr>
            </w:pPr>
            <w:r>
              <w:rPr>
                <w:rFonts w:asciiTheme="minorHAnsi" w:hAnsiTheme="minorHAnsi"/>
                <w:color w:val="FF0000"/>
              </w:rPr>
              <w:t>DBS Data File</w:t>
            </w:r>
          </w:p>
        </w:tc>
        <w:tc>
          <w:tcPr>
            <w:tcW w:w="1411" w:type="dxa"/>
          </w:tcPr>
          <w:p w:rsidR="00937980" w:rsidRPr="00C41254" w:rsidRDefault="00937980" w:rsidP="005D06A6">
            <w:pPr>
              <w:jc w:val="center"/>
              <w:rPr>
                <w:rFonts w:asciiTheme="minorHAnsi" w:hAnsiTheme="minorHAnsi"/>
                <w:b/>
                <w:color w:val="FF0000"/>
              </w:rPr>
            </w:pPr>
            <w:r>
              <w:rPr>
                <w:rFonts w:asciiTheme="minorHAnsi" w:hAnsiTheme="minorHAnsi"/>
                <w:b/>
                <w:color w:val="FF0000"/>
              </w:rPr>
              <w:t>DBS</w:t>
            </w:r>
          </w:p>
        </w:tc>
      </w:tr>
      <w:tr w:rsidR="00937980" w:rsidRPr="00C41254" w:rsidTr="005D06A6">
        <w:tc>
          <w:tcPr>
            <w:tcW w:w="4680" w:type="dxa"/>
          </w:tcPr>
          <w:p w:rsidR="00937980" w:rsidRPr="00C41254" w:rsidRDefault="00937980" w:rsidP="005D06A6">
            <w:pPr>
              <w:ind w:left="0" w:firstLine="0"/>
              <w:rPr>
                <w:rFonts w:asciiTheme="minorHAnsi" w:hAnsiTheme="minorHAnsi"/>
                <w:color w:val="FF0000"/>
              </w:rPr>
            </w:pPr>
            <w:r>
              <w:rPr>
                <w:rFonts w:asciiTheme="minorHAnsi" w:hAnsiTheme="minorHAnsi"/>
                <w:color w:val="FF0000"/>
              </w:rPr>
              <w:t>Safeguarding Course Log</w:t>
            </w:r>
          </w:p>
        </w:tc>
        <w:tc>
          <w:tcPr>
            <w:tcW w:w="1411" w:type="dxa"/>
          </w:tcPr>
          <w:p w:rsidR="00937980" w:rsidRPr="00C41254" w:rsidRDefault="00937980" w:rsidP="005D06A6">
            <w:pPr>
              <w:jc w:val="center"/>
              <w:rPr>
                <w:rFonts w:asciiTheme="minorHAnsi" w:hAnsiTheme="minorHAnsi"/>
                <w:b/>
                <w:color w:val="FF0000"/>
              </w:rPr>
            </w:pPr>
            <w:r>
              <w:rPr>
                <w:rFonts w:asciiTheme="minorHAnsi" w:hAnsiTheme="minorHAnsi"/>
                <w:b/>
                <w:color w:val="FF0000"/>
              </w:rPr>
              <w:t>SAFE</w:t>
            </w:r>
          </w:p>
        </w:tc>
      </w:tr>
      <w:tr w:rsidR="00937980" w:rsidRPr="00C41254" w:rsidTr="005D06A6">
        <w:tc>
          <w:tcPr>
            <w:tcW w:w="4680" w:type="dxa"/>
          </w:tcPr>
          <w:p w:rsidR="00937980" w:rsidRPr="00C41254" w:rsidRDefault="00937980" w:rsidP="005D06A6">
            <w:pPr>
              <w:ind w:left="0" w:firstLine="0"/>
              <w:rPr>
                <w:rFonts w:asciiTheme="minorHAnsi" w:hAnsiTheme="minorHAnsi"/>
                <w:color w:val="FF0000"/>
              </w:rPr>
            </w:pPr>
            <w:r>
              <w:rPr>
                <w:rFonts w:asciiTheme="minorHAnsi" w:hAnsiTheme="minorHAnsi"/>
                <w:color w:val="FF0000"/>
              </w:rPr>
              <w:t>SIMS system</w:t>
            </w:r>
          </w:p>
        </w:tc>
        <w:tc>
          <w:tcPr>
            <w:tcW w:w="1411" w:type="dxa"/>
          </w:tcPr>
          <w:p w:rsidR="00937980" w:rsidRPr="00937980" w:rsidRDefault="00937980" w:rsidP="005D06A6">
            <w:pPr>
              <w:jc w:val="center"/>
              <w:rPr>
                <w:rFonts w:asciiTheme="minorHAnsi" w:hAnsiTheme="minorHAnsi"/>
                <w:color w:val="FF0000"/>
              </w:rPr>
            </w:pPr>
            <w:r w:rsidRPr="00937980">
              <w:rPr>
                <w:rFonts w:asciiTheme="minorHAnsi" w:hAnsiTheme="minorHAnsi"/>
                <w:color w:val="FF0000"/>
              </w:rPr>
              <w:t>Computer</w:t>
            </w:r>
          </w:p>
        </w:tc>
      </w:tr>
      <w:tr w:rsidR="004E00FF" w:rsidRPr="00C41254" w:rsidTr="005D06A6">
        <w:tc>
          <w:tcPr>
            <w:tcW w:w="4680" w:type="dxa"/>
          </w:tcPr>
          <w:p w:rsidR="004E00FF" w:rsidRPr="00C41254" w:rsidRDefault="004E00FF" w:rsidP="005D06A6">
            <w:pPr>
              <w:ind w:left="0" w:firstLine="0"/>
              <w:rPr>
                <w:rFonts w:asciiTheme="minorHAnsi" w:hAnsiTheme="minorHAnsi"/>
                <w:color w:val="FF0000"/>
              </w:rPr>
            </w:pPr>
            <w:r w:rsidRPr="00C41254">
              <w:rPr>
                <w:rFonts w:asciiTheme="minorHAnsi" w:hAnsiTheme="minorHAnsi"/>
                <w:color w:val="FF0000"/>
              </w:rPr>
              <w:t>Parents newsletters &amp; safety messages</w:t>
            </w:r>
            <w:r>
              <w:rPr>
                <w:rFonts w:asciiTheme="minorHAnsi" w:hAnsiTheme="minorHAnsi"/>
                <w:color w:val="FF0000"/>
              </w:rPr>
              <w:t xml:space="preserve"> </w:t>
            </w:r>
          </w:p>
        </w:tc>
        <w:tc>
          <w:tcPr>
            <w:tcW w:w="1411" w:type="dxa"/>
          </w:tcPr>
          <w:p w:rsidR="004E00FF" w:rsidRPr="00C41254" w:rsidRDefault="004E00FF" w:rsidP="005D06A6">
            <w:pPr>
              <w:jc w:val="center"/>
              <w:rPr>
                <w:rFonts w:asciiTheme="minorHAnsi" w:hAnsiTheme="minorHAnsi"/>
                <w:b/>
                <w:color w:val="FF0000"/>
              </w:rPr>
            </w:pPr>
            <w:r w:rsidRPr="00C41254">
              <w:rPr>
                <w:rFonts w:asciiTheme="minorHAnsi" w:hAnsiTheme="minorHAnsi"/>
                <w:b/>
                <w:color w:val="FF0000"/>
              </w:rPr>
              <w:t>Par</w:t>
            </w:r>
          </w:p>
        </w:tc>
      </w:tr>
      <w:tr w:rsidR="00435DCB" w:rsidRPr="00C41254" w:rsidTr="005D06A6">
        <w:tc>
          <w:tcPr>
            <w:tcW w:w="4680" w:type="dxa"/>
          </w:tcPr>
          <w:p w:rsidR="00435DCB" w:rsidRPr="00C41254" w:rsidRDefault="00435DCB" w:rsidP="00435DCB">
            <w:pPr>
              <w:ind w:left="0" w:firstLine="0"/>
              <w:rPr>
                <w:rFonts w:asciiTheme="minorHAnsi" w:hAnsiTheme="minorHAnsi"/>
                <w:color w:val="FF0000"/>
              </w:rPr>
            </w:pPr>
            <w:r w:rsidRPr="00C41254">
              <w:rPr>
                <w:rFonts w:asciiTheme="minorHAnsi" w:hAnsiTheme="minorHAnsi"/>
                <w:color w:val="FF0000"/>
              </w:rPr>
              <w:t>TSM New Behaviour Policy</w:t>
            </w:r>
          </w:p>
        </w:tc>
        <w:tc>
          <w:tcPr>
            <w:tcW w:w="1411" w:type="dxa"/>
          </w:tcPr>
          <w:p w:rsidR="00435DCB" w:rsidRPr="00C41254" w:rsidRDefault="00435DCB" w:rsidP="00435DCB">
            <w:pPr>
              <w:jc w:val="center"/>
              <w:rPr>
                <w:rFonts w:asciiTheme="minorHAnsi" w:hAnsiTheme="minorHAnsi"/>
                <w:b/>
                <w:color w:val="FF0000"/>
              </w:rPr>
            </w:pPr>
            <w:proofErr w:type="spellStart"/>
            <w:r w:rsidRPr="00C41254">
              <w:rPr>
                <w:rFonts w:asciiTheme="minorHAnsi" w:hAnsiTheme="minorHAnsi"/>
                <w:b/>
                <w:color w:val="FF0000"/>
              </w:rPr>
              <w:t>Beh</w:t>
            </w:r>
            <w:proofErr w:type="spellEnd"/>
          </w:p>
        </w:tc>
      </w:tr>
      <w:tr w:rsidR="00435DCB" w:rsidRPr="00C41254" w:rsidTr="005D06A6">
        <w:tc>
          <w:tcPr>
            <w:tcW w:w="4680" w:type="dxa"/>
          </w:tcPr>
          <w:p w:rsidR="00435DCB" w:rsidRPr="00C41254" w:rsidRDefault="00435DCB" w:rsidP="00435DCB">
            <w:pPr>
              <w:ind w:left="0" w:firstLine="0"/>
              <w:rPr>
                <w:rFonts w:asciiTheme="minorHAnsi" w:hAnsiTheme="minorHAnsi"/>
                <w:color w:val="FF0000"/>
              </w:rPr>
            </w:pPr>
            <w:r w:rsidRPr="00C41254">
              <w:rPr>
                <w:rFonts w:asciiTheme="minorHAnsi" w:hAnsiTheme="minorHAnsi"/>
                <w:color w:val="FF0000"/>
              </w:rPr>
              <w:t xml:space="preserve">Behaviour Recording </w:t>
            </w:r>
          </w:p>
        </w:tc>
        <w:tc>
          <w:tcPr>
            <w:tcW w:w="1411" w:type="dxa"/>
          </w:tcPr>
          <w:p w:rsidR="00435DCB" w:rsidRPr="00C41254" w:rsidRDefault="00435DCB" w:rsidP="00435DCB">
            <w:pPr>
              <w:jc w:val="center"/>
              <w:rPr>
                <w:rFonts w:asciiTheme="minorHAnsi" w:hAnsiTheme="minorHAnsi"/>
                <w:b/>
                <w:color w:val="FF0000"/>
              </w:rPr>
            </w:pPr>
            <w:proofErr w:type="spellStart"/>
            <w:r w:rsidRPr="00C41254">
              <w:rPr>
                <w:rFonts w:asciiTheme="minorHAnsi" w:hAnsiTheme="minorHAnsi"/>
                <w:b/>
                <w:color w:val="FF0000"/>
              </w:rPr>
              <w:t>Beh</w:t>
            </w:r>
            <w:proofErr w:type="spellEnd"/>
            <w:r w:rsidRPr="00C41254">
              <w:rPr>
                <w:rFonts w:asciiTheme="minorHAnsi" w:hAnsiTheme="minorHAnsi"/>
                <w:b/>
                <w:color w:val="FF0000"/>
              </w:rPr>
              <w:t xml:space="preserve"> </w:t>
            </w:r>
            <w:r w:rsidRPr="00C41254">
              <w:rPr>
                <w:rFonts w:asciiTheme="minorHAnsi" w:hAnsiTheme="minorHAnsi"/>
                <w:color w:val="FF0000"/>
              </w:rPr>
              <w:t>&amp; Computer</w:t>
            </w:r>
          </w:p>
        </w:tc>
      </w:tr>
      <w:tr w:rsidR="00937980" w:rsidRPr="00C41254" w:rsidTr="005D06A6">
        <w:tc>
          <w:tcPr>
            <w:tcW w:w="4680" w:type="dxa"/>
          </w:tcPr>
          <w:p w:rsidR="00937980" w:rsidRPr="00937980" w:rsidRDefault="00937980" w:rsidP="00937980">
            <w:pPr>
              <w:ind w:left="0" w:firstLine="0"/>
              <w:rPr>
                <w:rFonts w:asciiTheme="minorHAnsi" w:hAnsiTheme="minorHAnsi"/>
                <w:color w:val="FF0000"/>
              </w:rPr>
            </w:pPr>
            <w:r w:rsidRPr="00937980">
              <w:rPr>
                <w:rFonts w:asciiTheme="minorHAnsi" w:hAnsiTheme="minorHAnsi"/>
                <w:color w:val="FF0000"/>
              </w:rPr>
              <w:t>Finance committee minutes</w:t>
            </w:r>
          </w:p>
        </w:tc>
        <w:tc>
          <w:tcPr>
            <w:tcW w:w="1411" w:type="dxa"/>
          </w:tcPr>
          <w:p w:rsidR="00937980" w:rsidRPr="00937980" w:rsidRDefault="00937980" w:rsidP="00937980">
            <w:pPr>
              <w:jc w:val="center"/>
              <w:rPr>
                <w:rFonts w:asciiTheme="minorHAnsi" w:hAnsiTheme="minorHAnsi"/>
                <w:b/>
                <w:color w:val="FF0000"/>
              </w:rPr>
            </w:pPr>
            <w:r w:rsidRPr="00937980">
              <w:rPr>
                <w:rFonts w:asciiTheme="minorHAnsi" w:hAnsiTheme="minorHAnsi"/>
                <w:b/>
                <w:color w:val="FF0000"/>
              </w:rPr>
              <w:t>FIN</w:t>
            </w:r>
          </w:p>
        </w:tc>
      </w:tr>
    </w:tbl>
    <w:p w:rsidR="000205A9" w:rsidRDefault="000205A9" w:rsidP="000205A9">
      <w:pPr>
        <w:spacing w:after="0"/>
        <w:ind w:left="0" w:firstLine="0"/>
        <w:rPr>
          <w:rFonts w:cs="Times New Roman"/>
          <w:sz w:val="24"/>
          <w:szCs w:val="24"/>
        </w:rPr>
        <w:sectPr w:rsidR="000205A9" w:rsidSect="000205A9">
          <w:headerReference w:type="default" r:id="rId24"/>
          <w:footerReference w:type="default" r:id="rId25"/>
          <w:pgSz w:w="11907" w:h="16838"/>
          <w:pgMar w:top="1000" w:right="1200" w:bottom="1000" w:left="1200" w:header="720" w:footer="720" w:gutter="0"/>
          <w:cols w:space="720"/>
          <w:noEndnote/>
        </w:sectPr>
      </w:pPr>
    </w:p>
    <w:p w:rsidR="00931DD9" w:rsidRPr="0067589A" w:rsidRDefault="00931DD9" w:rsidP="000205A9">
      <w:pPr>
        <w:ind w:left="0" w:firstLine="0"/>
      </w:pPr>
    </w:p>
    <w:tbl>
      <w:tblPr>
        <w:tblStyle w:val="TableGrid"/>
        <w:tblpPr w:vertAnchor="text" w:horzAnchor="margin" w:tblpY="581"/>
        <w:tblOverlap w:val="never"/>
        <w:tblW w:w="4428" w:type="dxa"/>
        <w:tblInd w:w="0" w:type="dxa"/>
        <w:tblCellMar>
          <w:top w:w="129" w:type="dxa"/>
          <w:left w:w="58" w:type="dxa"/>
          <w:right w:w="115" w:type="dxa"/>
        </w:tblCellMar>
        <w:tblLook w:val="04A0" w:firstRow="1" w:lastRow="0" w:firstColumn="1" w:lastColumn="0" w:noHBand="0" w:noVBand="1"/>
      </w:tblPr>
      <w:tblGrid>
        <w:gridCol w:w="4428"/>
      </w:tblGrid>
      <w:tr w:rsidR="0067589A" w:rsidTr="0067589A">
        <w:tc>
          <w:tcPr>
            <w:tcW w:w="4428" w:type="dxa"/>
            <w:tcBorders>
              <w:top w:val="nil"/>
              <w:left w:val="nil"/>
              <w:bottom w:val="nil"/>
              <w:right w:val="nil"/>
            </w:tcBorders>
            <w:shd w:val="clear" w:color="auto" w:fill="FCE7DC"/>
          </w:tcPr>
          <w:p w:rsidR="0067589A" w:rsidRDefault="0067589A" w:rsidP="0067589A">
            <w:pPr>
              <w:spacing w:after="0" w:line="276" w:lineRule="auto"/>
              <w:ind w:left="0" w:right="0" w:firstLine="0"/>
            </w:pPr>
            <w:r>
              <w:rPr>
                <w:b/>
              </w:rPr>
              <w:t>Unique reference number</w:t>
            </w:r>
            <w:r>
              <w:t xml:space="preserve"> </w:t>
            </w:r>
          </w:p>
        </w:tc>
      </w:tr>
      <w:tr w:rsidR="0067589A" w:rsidTr="0067589A">
        <w:tc>
          <w:tcPr>
            <w:tcW w:w="4428" w:type="dxa"/>
            <w:tcBorders>
              <w:top w:val="nil"/>
              <w:left w:val="nil"/>
              <w:bottom w:val="nil"/>
              <w:right w:val="nil"/>
            </w:tcBorders>
            <w:shd w:val="clear" w:color="auto" w:fill="FCE7DC"/>
          </w:tcPr>
          <w:p w:rsidR="0067589A" w:rsidRDefault="0067589A" w:rsidP="0067589A">
            <w:pPr>
              <w:spacing w:after="194" w:line="240" w:lineRule="auto"/>
              <w:ind w:left="0" w:right="0" w:firstLine="0"/>
            </w:pPr>
            <w:r>
              <w:rPr>
                <w:b/>
              </w:rPr>
              <w:t>Local authority</w:t>
            </w:r>
            <w:r>
              <w:t xml:space="preserve"> </w:t>
            </w:r>
          </w:p>
          <w:p w:rsidR="0067589A" w:rsidRDefault="0067589A" w:rsidP="0067589A">
            <w:pPr>
              <w:spacing w:after="0" w:line="276" w:lineRule="auto"/>
              <w:ind w:left="0" w:right="0" w:firstLine="0"/>
            </w:pPr>
            <w:r>
              <w:rPr>
                <w:b/>
              </w:rPr>
              <w:t>Inspection number</w:t>
            </w:r>
            <w:r>
              <w:t xml:space="preserve"> </w:t>
            </w:r>
          </w:p>
        </w:tc>
      </w:tr>
    </w:tbl>
    <w:p w:rsidR="004C150A" w:rsidRDefault="0088344F" w:rsidP="000205A9">
      <w:pPr>
        <w:spacing w:after="357" w:line="246" w:lineRule="auto"/>
        <w:ind w:left="0" w:right="-15" w:firstLine="0"/>
      </w:pPr>
      <w:r>
        <w:rPr>
          <w:b/>
          <w:sz w:val="28"/>
        </w:rPr>
        <w:t>S</w:t>
      </w:r>
      <w:r w:rsidR="0096499A">
        <w:rPr>
          <w:b/>
          <w:sz w:val="28"/>
        </w:rPr>
        <w:t xml:space="preserve">chool details </w:t>
      </w:r>
    </w:p>
    <w:p w:rsidR="004C150A" w:rsidRDefault="0096499A">
      <w:pPr>
        <w:spacing w:after="186" w:line="387" w:lineRule="auto"/>
        <w:ind w:left="10" w:right="3857" w:firstLine="0"/>
      </w:pPr>
      <w:r>
        <w:t xml:space="preserve">Suffolk </w:t>
      </w:r>
    </w:p>
    <w:p w:rsidR="004C150A" w:rsidRDefault="004C150A">
      <w:pPr>
        <w:spacing w:after="146" w:line="240" w:lineRule="auto"/>
        <w:ind w:left="67" w:right="0" w:firstLine="0"/>
      </w:pPr>
    </w:p>
    <w:p w:rsidR="004C150A" w:rsidRDefault="0096499A">
      <w:pPr>
        <w:spacing w:after="14" w:line="240" w:lineRule="auto"/>
        <w:ind w:left="52" w:right="0" w:firstLine="0"/>
      </w:pPr>
      <w:r>
        <w:t xml:space="preserve"> </w:t>
      </w:r>
    </w:p>
    <w:p w:rsidR="004C150A" w:rsidRDefault="0096499A">
      <w:pPr>
        <w:spacing w:after="14"/>
        <w:ind w:left="67" w:firstLine="0"/>
      </w:pPr>
      <w:r>
        <w:t xml:space="preserve">This inspection of the school was carried out under section 5 of the Education Act 2005. </w:t>
      </w:r>
    </w:p>
    <w:p w:rsidR="004C150A" w:rsidRDefault="0096499A">
      <w:pPr>
        <w:spacing w:after="175" w:line="240" w:lineRule="auto"/>
        <w:ind w:left="52" w:right="0" w:firstLine="0"/>
      </w:pPr>
      <w:r>
        <w:t xml:space="preserve"> </w:t>
      </w:r>
    </w:p>
    <w:p w:rsidR="004C150A" w:rsidRDefault="0096499A">
      <w:pPr>
        <w:spacing w:after="190" w:line="240" w:lineRule="auto"/>
        <w:ind w:left="-4197" w:right="-15" w:hanging="10"/>
        <w:jc w:val="center"/>
      </w:pPr>
      <w:r>
        <w:t xml:space="preserve">Primary </w:t>
      </w:r>
    </w:p>
    <w:p w:rsidR="004C150A" w:rsidRDefault="0096499A">
      <w:pPr>
        <w:spacing w:after="190" w:line="240" w:lineRule="auto"/>
        <w:ind w:left="-4197" w:right="-15" w:hanging="10"/>
        <w:jc w:val="center"/>
      </w:pPr>
      <w:r>
        <w:t xml:space="preserve">Maintained </w:t>
      </w:r>
    </w:p>
    <w:p w:rsidR="004C150A" w:rsidRDefault="0096499A">
      <w:pPr>
        <w:spacing w:after="190" w:line="240" w:lineRule="auto"/>
        <w:ind w:left="-4197" w:right="-15" w:hanging="10"/>
        <w:jc w:val="center"/>
      </w:pPr>
      <w:r>
        <w:t xml:space="preserve">4–11 </w:t>
      </w:r>
    </w:p>
    <w:p w:rsidR="004C150A" w:rsidRDefault="0096499A">
      <w:pPr>
        <w:spacing w:after="190" w:line="240" w:lineRule="auto"/>
        <w:ind w:left="-4197" w:right="-15" w:hanging="10"/>
        <w:jc w:val="center"/>
      </w:pPr>
      <w:r>
        <w:t xml:space="preserve">Mixed </w:t>
      </w:r>
    </w:p>
    <w:tbl>
      <w:tblPr>
        <w:tblStyle w:val="TableGrid"/>
        <w:tblpPr w:vertAnchor="text" w:tblpX="82" w:tblpY="-1807"/>
        <w:tblOverlap w:val="never"/>
        <w:tblW w:w="4428" w:type="dxa"/>
        <w:tblInd w:w="0" w:type="dxa"/>
        <w:tblCellMar>
          <w:top w:w="99" w:type="dxa"/>
          <w:left w:w="57" w:type="dxa"/>
          <w:right w:w="115" w:type="dxa"/>
        </w:tblCellMar>
        <w:tblLook w:val="04A0" w:firstRow="1" w:lastRow="0" w:firstColumn="1" w:lastColumn="0" w:noHBand="0" w:noVBand="1"/>
      </w:tblPr>
      <w:tblGrid>
        <w:gridCol w:w="4428"/>
      </w:tblGrid>
      <w:tr w:rsidR="004C150A">
        <w:tc>
          <w:tcPr>
            <w:tcW w:w="4428" w:type="dxa"/>
            <w:tcBorders>
              <w:top w:val="nil"/>
              <w:left w:val="nil"/>
              <w:bottom w:val="nil"/>
              <w:right w:val="nil"/>
            </w:tcBorders>
            <w:shd w:val="clear" w:color="auto" w:fill="FCE7DC"/>
            <w:vAlign w:val="center"/>
          </w:tcPr>
          <w:p w:rsidR="004C150A" w:rsidRDefault="0096499A">
            <w:pPr>
              <w:spacing w:after="194" w:line="240" w:lineRule="auto"/>
              <w:ind w:left="0" w:right="0" w:firstLine="0"/>
            </w:pPr>
            <w:r>
              <w:rPr>
                <w:b/>
              </w:rPr>
              <w:t xml:space="preserve">Type of school </w:t>
            </w:r>
          </w:p>
          <w:p w:rsidR="004C150A" w:rsidRDefault="0096499A">
            <w:pPr>
              <w:spacing w:after="194" w:line="240" w:lineRule="auto"/>
              <w:ind w:left="0" w:right="0" w:firstLine="0"/>
            </w:pPr>
            <w:r>
              <w:rPr>
                <w:b/>
              </w:rPr>
              <w:t xml:space="preserve">School category </w:t>
            </w:r>
          </w:p>
          <w:p w:rsidR="004C150A" w:rsidRDefault="0096499A">
            <w:pPr>
              <w:spacing w:after="194" w:line="240" w:lineRule="auto"/>
              <w:ind w:left="0" w:right="0" w:firstLine="0"/>
            </w:pPr>
            <w:r>
              <w:rPr>
                <w:b/>
              </w:rPr>
              <w:t xml:space="preserve">Age range of pupils </w:t>
            </w:r>
          </w:p>
          <w:p w:rsidR="004C150A" w:rsidRDefault="0096499A">
            <w:pPr>
              <w:spacing w:after="0" w:line="276" w:lineRule="auto"/>
              <w:ind w:left="0" w:right="0" w:firstLine="0"/>
            </w:pPr>
            <w:r>
              <w:rPr>
                <w:b/>
              </w:rPr>
              <w:t xml:space="preserve">Gender of pupils </w:t>
            </w:r>
          </w:p>
        </w:tc>
      </w:tr>
      <w:tr w:rsidR="004C150A">
        <w:tc>
          <w:tcPr>
            <w:tcW w:w="4428" w:type="dxa"/>
            <w:tcBorders>
              <w:top w:val="nil"/>
              <w:left w:val="nil"/>
              <w:bottom w:val="nil"/>
              <w:right w:val="nil"/>
            </w:tcBorders>
            <w:shd w:val="clear" w:color="auto" w:fill="FCE7DC"/>
          </w:tcPr>
          <w:p w:rsidR="004C150A" w:rsidRDefault="0096499A">
            <w:pPr>
              <w:spacing w:after="0" w:line="276" w:lineRule="auto"/>
              <w:ind w:left="0" w:right="0" w:firstLine="0"/>
            </w:pPr>
            <w:r>
              <w:rPr>
                <w:b/>
              </w:rPr>
              <w:t xml:space="preserve">Number of pupils on the school roll </w:t>
            </w:r>
          </w:p>
        </w:tc>
      </w:tr>
      <w:tr w:rsidR="004C150A">
        <w:tc>
          <w:tcPr>
            <w:tcW w:w="4428" w:type="dxa"/>
            <w:tcBorders>
              <w:top w:val="nil"/>
              <w:left w:val="nil"/>
              <w:bottom w:val="nil"/>
              <w:right w:val="nil"/>
            </w:tcBorders>
            <w:shd w:val="clear" w:color="auto" w:fill="FCE7DC"/>
          </w:tcPr>
          <w:p w:rsidR="004C150A" w:rsidRDefault="0096499A">
            <w:pPr>
              <w:spacing w:after="194" w:line="240" w:lineRule="auto"/>
              <w:ind w:left="0" w:right="0" w:firstLine="0"/>
            </w:pPr>
            <w:r>
              <w:rPr>
                <w:b/>
              </w:rPr>
              <w:t xml:space="preserve">Appropriate authority </w:t>
            </w:r>
          </w:p>
          <w:p w:rsidR="004C150A" w:rsidRDefault="0096499A">
            <w:pPr>
              <w:spacing w:after="0" w:line="276" w:lineRule="auto"/>
              <w:ind w:left="0" w:right="0" w:firstLine="0"/>
            </w:pPr>
            <w:r>
              <w:rPr>
                <w:b/>
              </w:rPr>
              <w:t>Chair</w:t>
            </w:r>
            <w:r>
              <w:t xml:space="preserve"> </w:t>
            </w:r>
          </w:p>
        </w:tc>
      </w:tr>
      <w:tr w:rsidR="004C150A">
        <w:tc>
          <w:tcPr>
            <w:tcW w:w="4428" w:type="dxa"/>
            <w:tcBorders>
              <w:top w:val="nil"/>
              <w:left w:val="nil"/>
              <w:bottom w:val="nil"/>
              <w:right w:val="nil"/>
            </w:tcBorders>
            <w:shd w:val="clear" w:color="auto" w:fill="FDE9D9"/>
          </w:tcPr>
          <w:p w:rsidR="004C150A" w:rsidRDefault="0096499A">
            <w:pPr>
              <w:spacing w:after="0" w:line="276" w:lineRule="auto"/>
              <w:ind w:left="0" w:right="0" w:firstLine="0"/>
            </w:pPr>
            <w:proofErr w:type="spellStart"/>
            <w:r>
              <w:rPr>
                <w:b/>
              </w:rPr>
              <w:t>Headteacher</w:t>
            </w:r>
            <w:proofErr w:type="spellEnd"/>
            <w:r>
              <w:rPr>
                <w:b/>
              </w:rPr>
              <w:t xml:space="preserve"> </w:t>
            </w:r>
          </w:p>
        </w:tc>
      </w:tr>
      <w:tr w:rsidR="004C150A">
        <w:tc>
          <w:tcPr>
            <w:tcW w:w="4428" w:type="dxa"/>
            <w:tcBorders>
              <w:top w:val="nil"/>
              <w:left w:val="nil"/>
              <w:bottom w:val="nil"/>
              <w:right w:val="nil"/>
            </w:tcBorders>
            <w:shd w:val="clear" w:color="auto" w:fill="FCE7DC"/>
            <w:vAlign w:val="center"/>
          </w:tcPr>
          <w:p w:rsidR="004C150A" w:rsidRDefault="0096499A">
            <w:pPr>
              <w:spacing w:after="0" w:line="276" w:lineRule="auto"/>
              <w:ind w:left="0" w:right="0" w:firstLine="0"/>
            </w:pPr>
            <w:r>
              <w:rPr>
                <w:b/>
              </w:rPr>
              <w:t xml:space="preserve">Date of previous school inspection </w:t>
            </w:r>
          </w:p>
        </w:tc>
      </w:tr>
      <w:tr w:rsidR="004C150A">
        <w:tc>
          <w:tcPr>
            <w:tcW w:w="4428" w:type="dxa"/>
            <w:tcBorders>
              <w:top w:val="nil"/>
              <w:left w:val="nil"/>
              <w:bottom w:val="single" w:sz="46" w:space="0" w:color="FCE7DC"/>
              <w:right w:val="nil"/>
            </w:tcBorders>
            <w:shd w:val="clear" w:color="auto" w:fill="FCE7DC"/>
          </w:tcPr>
          <w:p w:rsidR="004C150A" w:rsidRDefault="0096499A">
            <w:pPr>
              <w:spacing w:after="0" w:line="276" w:lineRule="auto"/>
              <w:ind w:left="0" w:right="0" w:firstLine="0"/>
            </w:pPr>
            <w:r>
              <w:rPr>
                <w:b/>
              </w:rPr>
              <w:t xml:space="preserve">Telephone number </w:t>
            </w:r>
          </w:p>
        </w:tc>
      </w:tr>
      <w:tr w:rsidR="004C150A" w:rsidTr="0067589A">
        <w:trPr>
          <w:trHeight w:val="16"/>
        </w:trPr>
        <w:tc>
          <w:tcPr>
            <w:tcW w:w="4428" w:type="dxa"/>
            <w:tcBorders>
              <w:top w:val="single" w:sz="46" w:space="0" w:color="FCE7DC"/>
              <w:left w:val="nil"/>
              <w:bottom w:val="nil"/>
              <w:right w:val="nil"/>
            </w:tcBorders>
            <w:shd w:val="clear" w:color="auto" w:fill="FCE7DC"/>
          </w:tcPr>
          <w:p w:rsidR="004C150A" w:rsidRDefault="004C150A">
            <w:pPr>
              <w:spacing w:after="0" w:line="276" w:lineRule="auto"/>
              <w:ind w:left="0" w:right="0" w:firstLine="0"/>
            </w:pPr>
          </w:p>
        </w:tc>
      </w:tr>
      <w:tr w:rsidR="004C150A">
        <w:tc>
          <w:tcPr>
            <w:tcW w:w="4428" w:type="dxa"/>
            <w:tcBorders>
              <w:top w:val="nil"/>
              <w:left w:val="nil"/>
              <w:bottom w:val="nil"/>
              <w:right w:val="nil"/>
            </w:tcBorders>
            <w:shd w:val="clear" w:color="auto" w:fill="FCE7DC"/>
          </w:tcPr>
          <w:p w:rsidR="004C150A" w:rsidRDefault="0096499A">
            <w:pPr>
              <w:spacing w:after="0" w:line="276" w:lineRule="auto"/>
              <w:ind w:left="0" w:right="0" w:firstLine="0"/>
            </w:pPr>
            <w:r>
              <w:rPr>
                <w:b/>
              </w:rPr>
              <w:t xml:space="preserve">Email address </w:t>
            </w:r>
          </w:p>
        </w:tc>
      </w:tr>
    </w:tbl>
    <w:p w:rsidR="004C150A" w:rsidRDefault="0067589A">
      <w:pPr>
        <w:pStyle w:val="Heading2"/>
      </w:pPr>
      <w:r>
        <w:rPr>
          <w:b w:val="0"/>
        </w:rPr>
        <w:t>185</w:t>
      </w:r>
      <w:r w:rsidR="0096499A">
        <w:rPr>
          <w:b w:val="0"/>
        </w:rPr>
        <w:t xml:space="preserve"> </w:t>
      </w:r>
    </w:p>
    <w:p w:rsidR="004C150A" w:rsidRDefault="0096499A">
      <w:pPr>
        <w:spacing w:after="190" w:line="240" w:lineRule="auto"/>
        <w:ind w:left="-4197" w:right="-15" w:hanging="10"/>
        <w:jc w:val="center"/>
      </w:pPr>
      <w:r>
        <w:t xml:space="preserve">The governing body </w:t>
      </w:r>
    </w:p>
    <w:p w:rsidR="004C150A" w:rsidRDefault="0067589A">
      <w:pPr>
        <w:spacing w:after="190" w:line="240" w:lineRule="auto"/>
        <w:ind w:left="-4197" w:right="-15" w:hanging="10"/>
        <w:jc w:val="center"/>
      </w:pPr>
      <w:r>
        <w:t>David Kemp</w:t>
      </w:r>
    </w:p>
    <w:p w:rsidR="004C150A" w:rsidRDefault="0067589A">
      <w:pPr>
        <w:spacing w:after="190" w:line="240" w:lineRule="auto"/>
        <w:ind w:left="-4197" w:right="-15" w:hanging="10"/>
        <w:jc w:val="center"/>
      </w:pPr>
      <w:r>
        <w:t>Mr Paul Stock</w:t>
      </w:r>
      <w:r w:rsidR="0096499A">
        <w:t xml:space="preserve"> </w:t>
      </w:r>
    </w:p>
    <w:p w:rsidR="004C150A" w:rsidRDefault="0067589A">
      <w:pPr>
        <w:spacing w:after="190" w:line="240" w:lineRule="auto"/>
        <w:ind w:left="-4197" w:right="-15" w:hanging="10"/>
        <w:jc w:val="center"/>
      </w:pPr>
      <w:r>
        <w:t>November 2012</w:t>
      </w:r>
    </w:p>
    <w:p w:rsidR="004C150A" w:rsidRDefault="0096499A" w:rsidP="0067589A">
      <w:pPr>
        <w:spacing w:after="190" w:line="387" w:lineRule="auto"/>
        <w:ind w:left="-4197" w:right="3479" w:hanging="10"/>
        <w:jc w:val="center"/>
      </w:pPr>
      <w:r>
        <w:t xml:space="preserve">01394 </w:t>
      </w:r>
      <w:r w:rsidR="0067589A">
        <w:t>448 313</w:t>
      </w:r>
    </w:p>
    <w:p w:rsidR="0067589A" w:rsidRDefault="0067589A">
      <w:pPr>
        <w:spacing w:after="0" w:line="240" w:lineRule="auto"/>
        <w:ind w:left="-4197" w:right="-15" w:hanging="10"/>
        <w:jc w:val="center"/>
      </w:pPr>
    </w:p>
    <w:p w:rsidR="004C150A" w:rsidRDefault="0067589A" w:rsidP="0067589A">
      <w:pPr>
        <w:spacing w:after="0" w:line="240" w:lineRule="auto"/>
        <w:ind w:left="0" w:right="-15" w:firstLine="0"/>
      </w:pPr>
      <w:r>
        <w:t xml:space="preserve"> ht.trimleystmartin.p@talk21.com</w:t>
      </w:r>
    </w:p>
    <w:p w:rsidR="004C150A" w:rsidRDefault="004C150A">
      <w:pPr>
        <w:spacing w:after="797" w:line="240" w:lineRule="auto"/>
        <w:ind w:left="389" w:right="0" w:firstLine="0"/>
      </w:pPr>
    </w:p>
    <w:p w:rsidR="004C150A" w:rsidRDefault="0096499A">
      <w:pPr>
        <w:spacing w:after="0" w:line="240" w:lineRule="auto"/>
        <w:ind w:left="389" w:right="0" w:firstLine="0"/>
      </w:pPr>
      <w:r>
        <w:rPr>
          <w:sz w:val="4"/>
        </w:rPr>
        <w:t xml:space="preserve"> </w:t>
      </w:r>
    </w:p>
    <w:sectPr w:rsidR="004C150A">
      <w:headerReference w:type="even" r:id="rId26"/>
      <w:headerReference w:type="default" r:id="rId27"/>
      <w:headerReference w:type="first" r:id="rId28"/>
      <w:pgSz w:w="11906" w:h="16838"/>
      <w:pgMar w:top="622" w:right="1048" w:bottom="708" w:left="10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EC" w:rsidRDefault="00B730EC">
      <w:pPr>
        <w:spacing w:after="0" w:line="240" w:lineRule="auto"/>
      </w:pPr>
      <w:r>
        <w:separator/>
      </w:r>
    </w:p>
  </w:endnote>
  <w:endnote w:type="continuationSeparator" w:id="0">
    <w:p w:rsidR="00B730EC" w:rsidRDefault="00B7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A9D" w:rsidRDefault="00347A9D">
    <w:pPr>
      <w:spacing w:after="0"/>
      <w:rPr>
        <w:rFonts w:cstheme="min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EC" w:rsidRDefault="00B730EC">
      <w:pPr>
        <w:spacing w:after="0" w:line="240" w:lineRule="auto"/>
      </w:pPr>
      <w:r>
        <w:separator/>
      </w:r>
    </w:p>
  </w:footnote>
  <w:footnote w:type="continuationSeparator" w:id="0">
    <w:p w:rsidR="00B730EC" w:rsidRDefault="00B73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A9D" w:rsidRDefault="00347A9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A9D" w:rsidRDefault="00347A9D">
    <w:pPr>
      <w:spacing w:after="0" w:line="276"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A9D" w:rsidRDefault="00347A9D">
    <w:pPr>
      <w:spacing w:after="0" w:line="276"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A9D" w:rsidRDefault="00347A9D">
    <w:pPr>
      <w:spacing w:after="0" w:line="276"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0BA"/>
    <w:multiLevelType w:val="hybridMultilevel"/>
    <w:tmpl w:val="EDD6DF6E"/>
    <w:lvl w:ilvl="0" w:tplc="E9C0E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2A26BE"/>
    <w:multiLevelType w:val="hybridMultilevel"/>
    <w:tmpl w:val="E1B0C4E2"/>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
    <w:nsid w:val="02D83B91"/>
    <w:multiLevelType w:val="hybridMultilevel"/>
    <w:tmpl w:val="28C21130"/>
    <w:lvl w:ilvl="0" w:tplc="8D821D44">
      <w:start w:val="1394"/>
      <w:numFmt w:val="bullet"/>
      <w:lvlText w:val="-"/>
      <w:lvlJc w:val="left"/>
      <w:pPr>
        <w:ind w:left="575" w:hanging="360"/>
      </w:pPr>
      <w:rPr>
        <w:rFonts w:ascii="Tahoma" w:eastAsia="Tahoma" w:hAnsi="Tahoma" w:cs="Tahoma" w:hint="default"/>
      </w:rPr>
    </w:lvl>
    <w:lvl w:ilvl="1" w:tplc="08090003" w:tentative="1">
      <w:start w:val="1"/>
      <w:numFmt w:val="bullet"/>
      <w:lvlText w:val="o"/>
      <w:lvlJc w:val="left"/>
      <w:pPr>
        <w:ind w:left="1295" w:hanging="360"/>
      </w:pPr>
      <w:rPr>
        <w:rFonts w:ascii="Courier New" w:hAnsi="Courier New" w:cs="Courier New" w:hint="default"/>
      </w:rPr>
    </w:lvl>
    <w:lvl w:ilvl="2" w:tplc="08090005" w:tentative="1">
      <w:start w:val="1"/>
      <w:numFmt w:val="bullet"/>
      <w:lvlText w:val=""/>
      <w:lvlJc w:val="left"/>
      <w:pPr>
        <w:ind w:left="2015" w:hanging="360"/>
      </w:pPr>
      <w:rPr>
        <w:rFonts w:ascii="Wingdings" w:hAnsi="Wingdings" w:hint="default"/>
      </w:rPr>
    </w:lvl>
    <w:lvl w:ilvl="3" w:tplc="08090001" w:tentative="1">
      <w:start w:val="1"/>
      <w:numFmt w:val="bullet"/>
      <w:lvlText w:val=""/>
      <w:lvlJc w:val="left"/>
      <w:pPr>
        <w:ind w:left="2735" w:hanging="360"/>
      </w:pPr>
      <w:rPr>
        <w:rFonts w:ascii="Symbol" w:hAnsi="Symbol" w:hint="default"/>
      </w:rPr>
    </w:lvl>
    <w:lvl w:ilvl="4" w:tplc="08090003" w:tentative="1">
      <w:start w:val="1"/>
      <w:numFmt w:val="bullet"/>
      <w:lvlText w:val="o"/>
      <w:lvlJc w:val="left"/>
      <w:pPr>
        <w:ind w:left="3455" w:hanging="360"/>
      </w:pPr>
      <w:rPr>
        <w:rFonts w:ascii="Courier New" w:hAnsi="Courier New" w:cs="Courier New" w:hint="default"/>
      </w:rPr>
    </w:lvl>
    <w:lvl w:ilvl="5" w:tplc="08090005" w:tentative="1">
      <w:start w:val="1"/>
      <w:numFmt w:val="bullet"/>
      <w:lvlText w:val=""/>
      <w:lvlJc w:val="left"/>
      <w:pPr>
        <w:ind w:left="4175" w:hanging="360"/>
      </w:pPr>
      <w:rPr>
        <w:rFonts w:ascii="Wingdings" w:hAnsi="Wingdings" w:hint="default"/>
      </w:rPr>
    </w:lvl>
    <w:lvl w:ilvl="6" w:tplc="08090001" w:tentative="1">
      <w:start w:val="1"/>
      <w:numFmt w:val="bullet"/>
      <w:lvlText w:val=""/>
      <w:lvlJc w:val="left"/>
      <w:pPr>
        <w:ind w:left="4895" w:hanging="360"/>
      </w:pPr>
      <w:rPr>
        <w:rFonts w:ascii="Symbol" w:hAnsi="Symbol" w:hint="default"/>
      </w:rPr>
    </w:lvl>
    <w:lvl w:ilvl="7" w:tplc="08090003" w:tentative="1">
      <w:start w:val="1"/>
      <w:numFmt w:val="bullet"/>
      <w:lvlText w:val="o"/>
      <w:lvlJc w:val="left"/>
      <w:pPr>
        <w:ind w:left="5615" w:hanging="360"/>
      </w:pPr>
      <w:rPr>
        <w:rFonts w:ascii="Courier New" w:hAnsi="Courier New" w:cs="Courier New" w:hint="default"/>
      </w:rPr>
    </w:lvl>
    <w:lvl w:ilvl="8" w:tplc="08090005" w:tentative="1">
      <w:start w:val="1"/>
      <w:numFmt w:val="bullet"/>
      <w:lvlText w:val=""/>
      <w:lvlJc w:val="left"/>
      <w:pPr>
        <w:ind w:left="6335" w:hanging="360"/>
      </w:pPr>
      <w:rPr>
        <w:rFonts w:ascii="Wingdings" w:hAnsi="Wingdings" w:hint="default"/>
      </w:rPr>
    </w:lvl>
  </w:abstractNum>
  <w:abstractNum w:abstractNumId="3">
    <w:nsid w:val="08154C90"/>
    <w:multiLevelType w:val="hybridMultilevel"/>
    <w:tmpl w:val="C7DA7A24"/>
    <w:lvl w:ilvl="0" w:tplc="4F92FD74">
      <w:start w:val="1394"/>
      <w:numFmt w:val="bullet"/>
      <w:lvlText w:val="+"/>
      <w:lvlJc w:val="left"/>
      <w:pPr>
        <w:ind w:left="860" w:hanging="360"/>
      </w:pPr>
      <w:rPr>
        <w:rFonts w:ascii="Tahoma" w:eastAsia="Tahoma" w:hAnsi="Tahoma"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
    <w:nsid w:val="124A61C4"/>
    <w:multiLevelType w:val="hybridMultilevel"/>
    <w:tmpl w:val="C792B61E"/>
    <w:lvl w:ilvl="0" w:tplc="4F92FD74">
      <w:start w:val="1394"/>
      <w:numFmt w:val="bullet"/>
      <w:lvlText w:val="+"/>
      <w:lvlJc w:val="left"/>
      <w:pPr>
        <w:ind w:left="790" w:hanging="360"/>
      </w:pPr>
      <w:rPr>
        <w:rFonts w:ascii="Tahoma" w:eastAsia="Tahoma" w:hAnsi="Tahoma"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5">
    <w:nsid w:val="201B5D07"/>
    <w:multiLevelType w:val="hybridMultilevel"/>
    <w:tmpl w:val="5838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B7411C"/>
    <w:multiLevelType w:val="hybridMultilevel"/>
    <w:tmpl w:val="0ADC0E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25782FBA"/>
    <w:multiLevelType w:val="hybridMultilevel"/>
    <w:tmpl w:val="5E08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27387D"/>
    <w:multiLevelType w:val="hybridMultilevel"/>
    <w:tmpl w:val="B5C0F3CC"/>
    <w:lvl w:ilvl="0" w:tplc="8DB86CB4">
      <w:start w:val="1394"/>
      <w:numFmt w:val="bullet"/>
      <w:lvlText w:val="-"/>
      <w:lvlJc w:val="left"/>
      <w:pPr>
        <w:ind w:left="575" w:hanging="360"/>
      </w:pPr>
      <w:rPr>
        <w:rFonts w:ascii="Arial" w:eastAsia="Arial" w:hAnsi="Arial" w:cs="Arial" w:hint="default"/>
      </w:rPr>
    </w:lvl>
    <w:lvl w:ilvl="1" w:tplc="08090003" w:tentative="1">
      <w:start w:val="1"/>
      <w:numFmt w:val="bullet"/>
      <w:lvlText w:val="o"/>
      <w:lvlJc w:val="left"/>
      <w:pPr>
        <w:ind w:left="1295" w:hanging="360"/>
      </w:pPr>
      <w:rPr>
        <w:rFonts w:ascii="Courier New" w:hAnsi="Courier New" w:cs="Courier New" w:hint="default"/>
      </w:rPr>
    </w:lvl>
    <w:lvl w:ilvl="2" w:tplc="08090005" w:tentative="1">
      <w:start w:val="1"/>
      <w:numFmt w:val="bullet"/>
      <w:lvlText w:val=""/>
      <w:lvlJc w:val="left"/>
      <w:pPr>
        <w:ind w:left="2015" w:hanging="360"/>
      </w:pPr>
      <w:rPr>
        <w:rFonts w:ascii="Wingdings" w:hAnsi="Wingdings" w:hint="default"/>
      </w:rPr>
    </w:lvl>
    <w:lvl w:ilvl="3" w:tplc="08090001" w:tentative="1">
      <w:start w:val="1"/>
      <w:numFmt w:val="bullet"/>
      <w:lvlText w:val=""/>
      <w:lvlJc w:val="left"/>
      <w:pPr>
        <w:ind w:left="2735" w:hanging="360"/>
      </w:pPr>
      <w:rPr>
        <w:rFonts w:ascii="Symbol" w:hAnsi="Symbol" w:hint="default"/>
      </w:rPr>
    </w:lvl>
    <w:lvl w:ilvl="4" w:tplc="08090003" w:tentative="1">
      <w:start w:val="1"/>
      <w:numFmt w:val="bullet"/>
      <w:lvlText w:val="o"/>
      <w:lvlJc w:val="left"/>
      <w:pPr>
        <w:ind w:left="3455" w:hanging="360"/>
      </w:pPr>
      <w:rPr>
        <w:rFonts w:ascii="Courier New" w:hAnsi="Courier New" w:cs="Courier New" w:hint="default"/>
      </w:rPr>
    </w:lvl>
    <w:lvl w:ilvl="5" w:tplc="08090005" w:tentative="1">
      <w:start w:val="1"/>
      <w:numFmt w:val="bullet"/>
      <w:lvlText w:val=""/>
      <w:lvlJc w:val="left"/>
      <w:pPr>
        <w:ind w:left="4175" w:hanging="360"/>
      </w:pPr>
      <w:rPr>
        <w:rFonts w:ascii="Wingdings" w:hAnsi="Wingdings" w:hint="default"/>
      </w:rPr>
    </w:lvl>
    <w:lvl w:ilvl="6" w:tplc="08090001" w:tentative="1">
      <w:start w:val="1"/>
      <w:numFmt w:val="bullet"/>
      <w:lvlText w:val=""/>
      <w:lvlJc w:val="left"/>
      <w:pPr>
        <w:ind w:left="4895" w:hanging="360"/>
      </w:pPr>
      <w:rPr>
        <w:rFonts w:ascii="Symbol" w:hAnsi="Symbol" w:hint="default"/>
      </w:rPr>
    </w:lvl>
    <w:lvl w:ilvl="7" w:tplc="08090003" w:tentative="1">
      <w:start w:val="1"/>
      <w:numFmt w:val="bullet"/>
      <w:lvlText w:val="o"/>
      <w:lvlJc w:val="left"/>
      <w:pPr>
        <w:ind w:left="5615" w:hanging="360"/>
      </w:pPr>
      <w:rPr>
        <w:rFonts w:ascii="Courier New" w:hAnsi="Courier New" w:cs="Courier New" w:hint="default"/>
      </w:rPr>
    </w:lvl>
    <w:lvl w:ilvl="8" w:tplc="08090005" w:tentative="1">
      <w:start w:val="1"/>
      <w:numFmt w:val="bullet"/>
      <w:lvlText w:val=""/>
      <w:lvlJc w:val="left"/>
      <w:pPr>
        <w:ind w:left="6335" w:hanging="360"/>
      </w:pPr>
      <w:rPr>
        <w:rFonts w:ascii="Wingdings" w:hAnsi="Wingdings" w:hint="default"/>
      </w:rPr>
    </w:lvl>
  </w:abstractNum>
  <w:abstractNum w:abstractNumId="9">
    <w:nsid w:val="2A676D44"/>
    <w:multiLevelType w:val="hybridMultilevel"/>
    <w:tmpl w:val="1BCA5BF0"/>
    <w:lvl w:ilvl="0" w:tplc="A6548580">
      <w:start w:val="1394"/>
      <w:numFmt w:val="bullet"/>
      <w:lvlText w:val="-"/>
      <w:lvlJc w:val="left"/>
      <w:pPr>
        <w:ind w:left="860" w:hanging="360"/>
      </w:pPr>
      <w:rPr>
        <w:rFonts w:ascii="Tahoma" w:eastAsia="Tahoma" w:hAnsi="Tahoma" w:cs="Tahoma"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0">
    <w:nsid w:val="304B6348"/>
    <w:multiLevelType w:val="hybridMultilevel"/>
    <w:tmpl w:val="6FC2D550"/>
    <w:lvl w:ilvl="0" w:tplc="9ABA6FDA">
      <w:start w:val="1394"/>
      <w:numFmt w:val="bullet"/>
      <w:lvlText w:val="-"/>
      <w:lvlJc w:val="left"/>
      <w:pPr>
        <w:ind w:left="575" w:hanging="360"/>
      </w:pPr>
      <w:rPr>
        <w:rFonts w:ascii="Tahoma" w:eastAsia="Tahoma" w:hAnsi="Tahoma" w:cs="Tahoma" w:hint="default"/>
      </w:rPr>
    </w:lvl>
    <w:lvl w:ilvl="1" w:tplc="08090003" w:tentative="1">
      <w:start w:val="1"/>
      <w:numFmt w:val="bullet"/>
      <w:lvlText w:val="o"/>
      <w:lvlJc w:val="left"/>
      <w:pPr>
        <w:ind w:left="1295" w:hanging="360"/>
      </w:pPr>
      <w:rPr>
        <w:rFonts w:ascii="Courier New" w:hAnsi="Courier New" w:cs="Courier New" w:hint="default"/>
      </w:rPr>
    </w:lvl>
    <w:lvl w:ilvl="2" w:tplc="08090005" w:tentative="1">
      <w:start w:val="1"/>
      <w:numFmt w:val="bullet"/>
      <w:lvlText w:val=""/>
      <w:lvlJc w:val="left"/>
      <w:pPr>
        <w:ind w:left="2015" w:hanging="360"/>
      </w:pPr>
      <w:rPr>
        <w:rFonts w:ascii="Wingdings" w:hAnsi="Wingdings" w:hint="default"/>
      </w:rPr>
    </w:lvl>
    <w:lvl w:ilvl="3" w:tplc="08090001" w:tentative="1">
      <w:start w:val="1"/>
      <w:numFmt w:val="bullet"/>
      <w:lvlText w:val=""/>
      <w:lvlJc w:val="left"/>
      <w:pPr>
        <w:ind w:left="2735" w:hanging="360"/>
      </w:pPr>
      <w:rPr>
        <w:rFonts w:ascii="Symbol" w:hAnsi="Symbol" w:hint="default"/>
      </w:rPr>
    </w:lvl>
    <w:lvl w:ilvl="4" w:tplc="08090003" w:tentative="1">
      <w:start w:val="1"/>
      <w:numFmt w:val="bullet"/>
      <w:lvlText w:val="o"/>
      <w:lvlJc w:val="left"/>
      <w:pPr>
        <w:ind w:left="3455" w:hanging="360"/>
      </w:pPr>
      <w:rPr>
        <w:rFonts w:ascii="Courier New" w:hAnsi="Courier New" w:cs="Courier New" w:hint="default"/>
      </w:rPr>
    </w:lvl>
    <w:lvl w:ilvl="5" w:tplc="08090005" w:tentative="1">
      <w:start w:val="1"/>
      <w:numFmt w:val="bullet"/>
      <w:lvlText w:val=""/>
      <w:lvlJc w:val="left"/>
      <w:pPr>
        <w:ind w:left="4175" w:hanging="360"/>
      </w:pPr>
      <w:rPr>
        <w:rFonts w:ascii="Wingdings" w:hAnsi="Wingdings" w:hint="default"/>
      </w:rPr>
    </w:lvl>
    <w:lvl w:ilvl="6" w:tplc="08090001" w:tentative="1">
      <w:start w:val="1"/>
      <w:numFmt w:val="bullet"/>
      <w:lvlText w:val=""/>
      <w:lvlJc w:val="left"/>
      <w:pPr>
        <w:ind w:left="4895" w:hanging="360"/>
      </w:pPr>
      <w:rPr>
        <w:rFonts w:ascii="Symbol" w:hAnsi="Symbol" w:hint="default"/>
      </w:rPr>
    </w:lvl>
    <w:lvl w:ilvl="7" w:tplc="08090003" w:tentative="1">
      <w:start w:val="1"/>
      <w:numFmt w:val="bullet"/>
      <w:lvlText w:val="o"/>
      <w:lvlJc w:val="left"/>
      <w:pPr>
        <w:ind w:left="5615" w:hanging="360"/>
      </w:pPr>
      <w:rPr>
        <w:rFonts w:ascii="Courier New" w:hAnsi="Courier New" w:cs="Courier New" w:hint="default"/>
      </w:rPr>
    </w:lvl>
    <w:lvl w:ilvl="8" w:tplc="08090005" w:tentative="1">
      <w:start w:val="1"/>
      <w:numFmt w:val="bullet"/>
      <w:lvlText w:val=""/>
      <w:lvlJc w:val="left"/>
      <w:pPr>
        <w:ind w:left="6335" w:hanging="360"/>
      </w:pPr>
      <w:rPr>
        <w:rFonts w:ascii="Wingdings" w:hAnsi="Wingdings" w:hint="default"/>
      </w:rPr>
    </w:lvl>
  </w:abstractNum>
  <w:abstractNum w:abstractNumId="11">
    <w:nsid w:val="318A25E8"/>
    <w:multiLevelType w:val="hybridMultilevel"/>
    <w:tmpl w:val="F09631D2"/>
    <w:lvl w:ilvl="0" w:tplc="8DB86CB4">
      <w:start w:val="1394"/>
      <w:numFmt w:val="bullet"/>
      <w:lvlText w:val="-"/>
      <w:lvlJc w:val="left"/>
      <w:pPr>
        <w:ind w:left="790" w:hanging="360"/>
      </w:pPr>
      <w:rPr>
        <w:rFonts w:ascii="Arial" w:eastAsia="Arial" w:hAnsi="Arial" w:cs="Aria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12">
    <w:nsid w:val="31E30334"/>
    <w:multiLevelType w:val="hybridMultilevel"/>
    <w:tmpl w:val="A3B03884"/>
    <w:lvl w:ilvl="0" w:tplc="8DD81504">
      <w:start w:val="1"/>
      <w:numFmt w:val="decimal"/>
      <w:lvlText w:val="%1."/>
      <w:lvlJc w:val="left"/>
      <w:pPr>
        <w:ind w:left="36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C114F2"/>
    <w:multiLevelType w:val="hybridMultilevel"/>
    <w:tmpl w:val="966414B0"/>
    <w:lvl w:ilvl="0" w:tplc="8DD81504">
      <w:start w:val="1"/>
      <w:numFmt w:val="decimal"/>
      <w:lvlText w:val="%1."/>
      <w:lvlJc w:val="left"/>
      <w:pPr>
        <w:ind w:left="405" w:hanging="360"/>
      </w:pPr>
      <w:rPr>
        <w:rFonts w:hint="default"/>
        <w:b w:val="0"/>
        <w:color w:val="00000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nsid w:val="39134146"/>
    <w:multiLevelType w:val="hybridMultilevel"/>
    <w:tmpl w:val="B218CE16"/>
    <w:lvl w:ilvl="0" w:tplc="FD5EBE72">
      <w:start w:val="1"/>
      <w:numFmt w:val="decimal"/>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FE470C"/>
    <w:multiLevelType w:val="hybridMultilevel"/>
    <w:tmpl w:val="854AC7BA"/>
    <w:lvl w:ilvl="0" w:tplc="8DD81504">
      <w:start w:val="1"/>
      <w:numFmt w:val="decimal"/>
      <w:lvlText w:val="%1."/>
      <w:lvlJc w:val="left"/>
      <w:pPr>
        <w:ind w:left="360" w:hanging="360"/>
      </w:pPr>
      <w:rPr>
        <w:rFonts w:hint="default"/>
        <w:b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3C17D46"/>
    <w:multiLevelType w:val="hybridMultilevel"/>
    <w:tmpl w:val="89C6F402"/>
    <w:lvl w:ilvl="0" w:tplc="A6548580">
      <w:start w:val="1394"/>
      <w:numFmt w:val="bullet"/>
      <w:lvlText w:val="-"/>
      <w:lvlJc w:val="left"/>
      <w:pPr>
        <w:ind w:left="790" w:hanging="360"/>
      </w:pPr>
      <w:rPr>
        <w:rFonts w:ascii="Tahoma" w:eastAsia="Tahoma" w:hAnsi="Tahoma" w:cs="Tahoma"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17">
    <w:nsid w:val="54DF448E"/>
    <w:multiLevelType w:val="hybridMultilevel"/>
    <w:tmpl w:val="A00C5A3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559154A0"/>
    <w:multiLevelType w:val="hybridMultilevel"/>
    <w:tmpl w:val="86E46EEA"/>
    <w:lvl w:ilvl="0" w:tplc="08090005">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nsid w:val="5C1D0DE5"/>
    <w:multiLevelType w:val="hybridMultilevel"/>
    <w:tmpl w:val="1228F3D0"/>
    <w:lvl w:ilvl="0" w:tplc="E940D2D0">
      <w:start w:val="1394"/>
      <w:numFmt w:val="bullet"/>
      <w:lvlText w:val="-"/>
      <w:lvlJc w:val="left"/>
      <w:pPr>
        <w:ind w:left="575" w:hanging="360"/>
      </w:pPr>
      <w:rPr>
        <w:rFonts w:ascii="Tahoma" w:eastAsia="Tahoma" w:hAnsi="Tahoma" w:cs="Tahoma" w:hint="default"/>
      </w:rPr>
    </w:lvl>
    <w:lvl w:ilvl="1" w:tplc="08090003" w:tentative="1">
      <w:start w:val="1"/>
      <w:numFmt w:val="bullet"/>
      <w:lvlText w:val="o"/>
      <w:lvlJc w:val="left"/>
      <w:pPr>
        <w:ind w:left="1295" w:hanging="360"/>
      </w:pPr>
      <w:rPr>
        <w:rFonts w:ascii="Courier New" w:hAnsi="Courier New" w:cs="Courier New" w:hint="default"/>
      </w:rPr>
    </w:lvl>
    <w:lvl w:ilvl="2" w:tplc="08090005" w:tentative="1">
      <w:start w:val="1"/>
      <w:numFmt w:val="bullet"/>
      <w:lvlText w:val=""/>
      <w:lvlJc w:val="left"/>
      <w:pPr>
        <w:ind w:left="2015" w:hanging="360"/>
      </w:pPr>
      <w:rPr>
        <w:rFonts w:ascii="Wingdings" w:hAnsi="Wingdings" w:hint="default"/>
      </w:rPr>
    </w:lvl>
    <w:lvl w:ilvl="3" w:tplc="08090001" w:tentative="1">
      <w:start w:val="1"/>
      <w:numFmt w:val="bullet"/>
      <w:lvlText w:val=""/>
      <w:lvlJc w:val="left"/>
      <w:pPr>
        <w:ind w:left="2735" w:hanging="360"/>
      </w:pPr>
      <w:rPr>
        <w:rFonts w:ascii="Symbol" w:hAnsi="Symbol" w:hint="default"/>
      </w:rPr>
    </w:lvl>
    <w:lvl w:ilvl="4" w:tplc="08090003" w:tentative="1">
      <w:start w:val="1"/>
      <w:numFmt w:val="bullet"/>
      <w:lvlText w:val="o"/>
      <w:lvlJc w:val="left"/>
      <w:pPr>
        <w:ind w:left="3455" w:hanging="360"/>
      </w:pPr>
      <w:rPr>
        <w:rFonts w:ascii="Courier New" w:hAnsi="Courier New" w:cs="Courier New" w:hint="default"/>
      </w:rPr>
    </w:lvl>
    <w:lvl w:ilvl="5" w:tplc="08090005" w:tentative="1">
      <w:start w:val="1"/>
      <w:numFmt w:val="bullet"/>
      <w:lvlText w:val=""/>
      <w:lvlJc w:val="left"/>
      <w:pPr>
        <w:ind w:left="4175" w:hanging="360"/>
      </w:pPr>
      <w:rPr>
        <w:rFonts w:ascii="Wingdings" w:hAnsi="Wingdings" w:hint="default"/>
      </w:rPr>
    </w:lvl>
    <w:lvl w:ilvl="6" w:tplc="08090001" w:tentative="1">
      <w:start w:val="1"/>
      <w:numFmt w:val="bullet"/>
      <w:lvlText w:val=""/>
      <w:lvlJc w:val="left"/>
      <w:pPr>
        <w:ind w:left="4895" w:hanging="360"/>
      </w:pPr>
      <w:rPr>
        <w:rFonts w:ascii="Symbol" w:hAnsi="Symbol" w:hint="default"/>
      </w:rPr>
    </w:lvl>
    <w:lvl w:ilvl="7" w:tplc="08090003" w:tentative="1">
      <w:start w:val="1"/>
      <w:numFmt w:val="bullet"/>
      <w:lvlText w:val="o"/>
      <w:lvlJc w:val="left"/>
      <w:pPr>
        <w:ind w:left="5615" w:hanging="360"/>
      </w:pPr>
      <w:rPr>
        <w:rFonts w:ascii="Courier New" w:hAnsi="Courier New" w:cs="Courier New" w:hint="default"/>
      </w:rPr>
    </w:lvl>
    <w:lvl w:ilvl="8" w:tplc="08090005" w:tentative="1">
      <w:start w:val="1"/>
      <w:numFmt w:val="bullet"/>
      <w:lvlText w:val=""/>
      <w:lvlJc w:val="left"/>
      <w:pPr>
        <w:ind w:left="6335" w:hanging="360"/>
      </w:pPr>
      <w:rPr>
        <w:rFonts w:ascii="Wingdings" w:hAnsi="Wingdings" w:hint="default"/>
      </w:rPr>
    </w:lvl>
  </w:abstractNum>
  <w:abstractNum w:abstractNumId="20">
    <w:nsid w:val="5C25519C"/>
    <w:multiLevelType w:val="hybridMultilevel"/>
    <w:tmpl w:val="12768D1C"/>
    <w:lvl w:ilvl="0" w:tplc="4F92FD74">
      <w:start w:val="1394"/>
      <w:numFmt w:val="bullet"/>
      <w:lvlText w:val="+"/>
      <w:lvlJc w:val="left"/>
      <w:pPr>
        <w:ind w:left="790" w:hanging="360"/>
      </w:pPr>
      <w:rPr>
        <w:rFonts w:ascii="Tahoma" w:eastAsia="Tahoma" w:hAnsi="Tahoma"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21">
    <w:nsid w:val="5F3E24B8"/>
    <w:multiLevelType w:val="hybridMultilevel"/>
    <w:tmpl w:val="D1261F86"/>
    <w:lvl w:ilvl="0" w:tplc="8DD81504">
      <w:start w:val="1"/>
      <w:numFmt w:val="decimal"/>
      <w:lvlText w:val="%1."/>
      <w:lvlJc w:val="left"/>
      <w:pPr>
        <w:ind w:left="36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8317B9"/>
    <w:multiLevelType w:val="hybridMultilevel"/>
    <w:tmpl w:val="73F62D0E"/>
    <w:lvl w:ilvl="0" w:tplc="91F617EE">
      <w:start w:val="1394"/>
      <w:numFmt w:val="bullet"/>
      <w:lvlText w:val="-"/>
      <w:lvlJc w:val="left"/>
      <w:pPr>
        <w:ind w:left="575" w:hanging="360"/>
      </w:pPr>
      <w:rPr>
        <w:rFonts w:ascii="Tahoma" w:eastAsia="Tahoma" w:hAnsi="Tahoma" w:cs="Tahoma" w:hint="default"/>
      </w:rPr>
    </w:lvl>
    <w:lvl w:ilvl="1" w:tplc="08090003" w:tentative="1">
      <w:start w:val="1"/>
      <w:numFmt w:val="bullet"/>
      <w:lvlText w:val="o"/>
      <w:lvlJc w:val="left"/>
      <w:pPr>
        <w:ind w:left="1295" w:hanging="360"/>
      </w:pPr>
      <w:rPr>
        <w:rFonts w:ascii="Courier New" w:hAnsi="Courier New" w:cs="Courier New" w:hint="default"/>
      </w:rPr>
    </w:lvl>
    <w:lvl w:ilvl="2" w:tplc="08090005" w:tentative="1">
      <w:start w:val="1"/>
      <w:numFmt w:val="bullet"/>
      <w:lvlText w:val=""/>
      <w:lvlJc w:val="left"/>
      <w:pPr>
        <w:ind w:left="2015" w:hanging="360"/>
      </w:pPr>
      <w:rPr>
        <w:rFonts w:ascii="Wingdings" w:hAnsi="Wingdings" w:hint="default"/>
      </w:rPr>
    </w:lvl>
    <w:lvl w:ilvl="3" w:tplc="08090001" w:tentative="1">
      <w:start w:val="1"/>
      <w:numFmt w:val="bullet"/>
      <w:lvlText w:val=""/>
      <w:lvlJc w:val="left"/>
      <w:pPr>
        <w:ind w:left="2735" w:hanging="360"/>
      </w:pPr>
      <w:rPr>
        <w:rFonts w:ascii="Symbol" w:hAnsi="Symbol" w:hint="default"/>
      </w:rPr>
    </w:lvl>
    <w:lvl w:ilvl="4" w:tplc="08090003" w:tentative="1">
      <w:start w:val="1"/>
      <w:numFmt w:val="bullet"/>
      <w:lvlText w:val="o"/>
      <w:lvlJc w:val="left"/>
      <w:pPr>
        <w:ind w:left="3455" w:hanging="360"/>
      </w:pPr>
      <w:rPr>
        <w:rFonts w:ascii="Courier New" w:hAnsi="Courier New" w:cs="Courier New" w:hint="default"/>
      </w:rPr>
    </w:lvl>
    <w:lvl w:ilvl="5" w:tplc="08090005" w:tentative="1">
      <w:start w:val="1"/>
      <w:numFmt w:val="bullet"/>
      <w:lvlText w:val=""/>
      <w:lvlJc w:val="left"/>
      <w:pPr>
        <w:ind w:left="4175" w:hanging="360"/>
      </w:pPr>
      <w:rPr>
        <w:rFonts w:ascii="Wingdings" w:hAnsi="Wingdings" w:hint="default"/>
      </w:rPr>
    </w:lvl>
    <w:lvl w:ilvl="6" w:tplc="08090001" w:tentative="1">
      <w:start w:val="1"/>
      <w:numFmt w:val="bullet"/>
      <w:lvlText w:val=""/>
      <w:lvlJc w:val="left"/>
      <w:pPr>
        <w:ind w:left="4895" w:hanging="360"/>
      </w:pPr>
      <w:rPr>
        <w:rFonts w:ascii="Symbol" w:hAnsi="Symbol" w:hint="default"/>
      </w:rPr>
    </w:lvl>
    <w:lvl w:ilvl="7" w:tplc="08090003" w:tentative="1">
      <w:start w:val="1"/>
      <w:numFmt w:val="bullet"/>
      <w:lvlText w:val="o"/>
      <w:lvlJc w:val="left"/>
      <w:pPr>
        <w:ind w:left="5615" w:hanging="360"/>
      </w:pPr>
      <w:rPr>
        <w:rFonts w:ascii="Courier New" w:hAnsi="Courier New" w:cs="Courier New" w:hint="default"/>
      </w:rPr>
    </w:lvl>
    <w:lvl w:ilvl="8" w:tplc="08090005" w:tentative="1">
      <w:start w:val="1"/>
      <w:numFmt w:val="bullet"/>
      <w:lvlText w:val=""/>
      <w:lvlJc w:val="left"/>
      <w:pPr>
        <w:ind w:left="6335" w:hanging="360"/>
      </w:pPr>
      <w:rPr>
        <w:rFonts w:ascii="Wingdings" w:hAnsi="Wingdings" w:hint="default"/>
      </w:rPr>
    </w:lvl>
  </w:abstractNum>
  <w:abstractNum w:abstractNumId="23">
    <w:nsid w:val="73B81B75"/>
    <w:multiLevelType w:val="hybridMultilevel"/>
    <w:tmpl w:val="FE8ABB38"/>
    <w:lvl w:ilvl="0" w:tplc="4F92FD74">
      <w:start w:val="1394"/>
      <w:numFmt w:val="bullet"/>
      <w:lvlText w:val="+"/>
      <w:lvlJc w:val="left"/>
      <w:pPr>
        <w:ind w:left="790" w:hanging="360"/>
      </w:pPr>
      <w:rPr>
        <w:rFonts w:ascii="Tahoma" w:eastAsia="Tahoma" w:hAnsi="Tahoma"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24">
    <w:nsid w:val="7E8B6A5E"/>
    <w:multiLevelType w:val="hybridMultilevel"/>
    <w:tmpl w:val="EAC089E0"/>
    <w:lvl w:ilvl="0" w:tplc="A6548580">
      <w:start w:val="1394"/>
      <w:numFmt w:val="bullet"/>
      <w:lvlText w:val="-"/>
      <w:lvlJc w:val="left"/>
      <w:pPr>
        <w:ind w:left="575" w:hanging="360"/>
      </w:pPr>
      <w:rPr>
        <w:rFonts w:ascii="Tahoma" w:eastAsia="Tahoma" w:hAnsi="Tahoma" w:cs="Tahoma" w:hint="default"/>
      </w:rPr>
    </w:lvl>
    <w:lvl w:ilvl="1" w:tplc="08090003" w:tentative="1">
      <w:start w:val="1"/>
      <w:numFmt w:val="bullet"/>
      <w:lvlText w:val="o"/>
      <w:lvlJc w:val="left"/>
      <w:pPr>
        <w:ind w:left="1295" w:hanging="360"/>
      </w:pPr>
      <w:rPr>
        <w:rFonts w:ascii="Courier New" w:hAnsi="Courier New" w:cs="Courier New" w:hint="default"/>
      </w:rPr>
    </w:lvl>
    <w:lvl w:ilvl="2" w:tplc="08090005" w:tentative="1">
      <w:start w:val="1"/>
      <w:numFmt w:val="bullet"/>
      <w:lvlText w:val=""/>
      <w:lvlJc w:val="left"/>
      <w:pPr>
        <w:ind w:left="2015" w:hanging="360"/>
      </w:pPr>
      <w:rPr>
        <w:rFonts w:ascii="Wingdings" w:hAnsi="Wingdings" w:hint="default"/>
      </w:rPr>
    </w:lvl>
    <w:lvl w:ilvl="3" w:tplc="08090001" w:tentative="1">
      <w:start w:val="1"/>
      <w:numFmt w:val="bullet"/>
      <w:lvlText w:val=""/>
      <w:lvlJc w:val="left"/>
      <w:pPr>
        <w:ind w:left="2735" w:hanging="360"/>
      </w:pPr>
      <w:rPr>
        <w:rFonts w:ascii="Symbol" w:hAnsi="Symbol" w:hint="default"/>
      </w:rPr>
    </w:lvl>
    <w:lvl w:ilvl="4" w:tplc="08090003" w:tentative="1">
      <w:start w:val="1"/>
      <w:numFmt w:val="bullet"/>
      <w:lvlText w:val="o"/>
      <w:lvlJc w:val="left"/>
      <w:pPr>
        <w:ind w:left="3455" w:hanging="360"/>
      </w:pPr>
      <w:rPr>
        <w:rFonts w:ascii="Courier New" w:hAnsi="Courier New" w:cs="Courier New" w:hint="default"/>
      </w:rPr>
    </w:lvl>
    <w:lvl w:ilvl="5" w:tplc="08090005" w:tentative="1">
      <w:start w:val="1"/>
      <w:numFmt w:val="bullet"/>
      <w:lvlText w:val=""/>
      <w:lvlJc w:val="left"/>
      <w:pPr>
        <w:ind w:left="4175" w:hanging="360"/>
      </w:pPr>
      <w:rPr>
        <w:rFonts w:ascii="Wingdings" w:hAnsi="Wingdings" w:hint="default"/>
      </w:rPr>
    </w:lvl>
    <w:lvl w:ilvl="6" w:tplc="08090001" w:tentative="1">
      <w:start w:val="1"/>
      <w:numFmt w:val="bullet"/>
      <w:lvlText w:val=""/>
      <w:lvlJc w:val="left"/>
      <w:pPr>
        <w:ind w:left="4895" w:hanging="360"/>
      </w:pPr>
      <w:rPr>
        <w:rFonts w:ascii="Symbol" w:hAnsi="Symbol" w:hint="default"/>
      </w:rPr>
    </w:lvl>
    <w:lvl w:ilvl="7" w:tplc="08090003" w:tentative="1">
      <w:start w:val="1"/>
      <w:numFmt w:val="bullet"/>
      <w:lvlText w:val="o"/>
      <w:lvlJc w:val="left"/>
      <w:pPr>
        <w:ind w:left="5615" w:hanging="360"/>
      </w:pPr>
      <w:rPr>
        <w:rFonts w:ascii="Courier New" w:hAnsi="Courier New" w:cs="Courier New" w:hint="default"/>
      </w:rPr>
    </w:lvl>
    <w:lvl w:ilvl="8" w:tplc="08090005" w:tentative="1">
      <w:start w:val="1"/>
      <w:numFmt w:val="bullet"/>
      <w:lvlText w:val=""/>
      <w:lvlJc w:val="left"/>
      <w:pPr>
        <w:ind w:left="6335" w:hanging="360"/>
      </w:pPr>
      <w:rPr>
        <w:rFonts w:ascii="Wingdings" w:hAnsi="Wingdings" w:hint="default"/>
      </w:rPr>
    </w:lvl>
  </w:abstractNum>
  <w:num w:numId="1">
    <w:abstractNumId w:val="8"/>
  </w:num>
  <w:num w:numId="2">
    <w:abstractNumId w:val="11"/>
  </w:num>
  <w:num w:numId="3">
    <w:abstractNumId w:val="1"/>
  </w:num>
  <w:num w:numId="4">
    <w:abstractNumId w:val="18"/>
  </w:num>
  <w:num w:numId="5">
    <w:abstractNumId w:val="22"/>
  </w:num>
  <w:num w:numId="6">
    <w:abstractNumId w:val="10"/>
  </w:num>
  <w:num w:numId="7">
    <w:abstractNumId w:val="19"/>
  </w:num>
  <w:num w:numId="8">
    <w:abstractNumId w:val="2"/>
  </w:num>
  <w:num w:numId="9">
    <w:abstractNumId w:val="24"/>
  </w:num>
  <w:num w:numId="10">
    <w:abstractNumId w:val="9"/>
  </w:num>
  <w:num w:numId="11">
    <w:abstractNumId w:val="16"/>
  </w:num>
  <w:num w:numId="12">
    <w:abstractNumId w:val="17"/>
  </w:num>
  <w:num w:numId="13">
    <w:abstractNumId w:val="6"/>
  </w:num>
  <w:num w:numId="14">
    <w:abstractNumId w:val="15"/>
  </w:num>
  <w:num w:numId="15">
    <w:abstractNumId w:val="3"/>
  </w:num>
  <w:num w:numId="16">
    <w:abstractNumId w:val="21"/>
  </w:num>
  <w:num w:numId="17">
    <w:abstractNumId w:val="13"/>
  </w:num>
  <w:num w:numId="18">
    <w:abstractNumId w:val="12"/>
  </w:num>
  <w:num w:numId="19">
    <w:abstractNumId w:val="0"/>
  </w:num>
  <w:num w:numId="20">
    <w:abstractNumId w:val="4"/>
  </w:num>
  <w:num w:numId="21">
    <w:abstractNumId w:val="20"/>
  </w:num>
  <w:num w:numId="22">
    <w:abstractNumId w:val="23"/>
  </w:num>
  <w:num w:numId="23">
    <w:abstractNumId w:val="7"/>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0A"/>
    <w:rsid w:val="00006B60"/>
    <w:rsid w:val="000205A9"/>
    <w:rsid w:val="00030B70"/>
    <w:rsid w:val="00042C17"/>
    <w:rsid w:val="000475CD"/>
    <w:rsid w:val="000B3D50"/>
    <w:rsid w:val="000C0183"/>
    <w:rsid w:val="000C1EB6"/>
    <w:rsid w:val="000D1969"/>
    <w:rsid w:val="00106119"/>
    <w:rsid w:val="00107868"/>
    <w:rsid w:val="00114187"/>
    <w:rsid w:val="00134CEE"/>
    <w:rsid w:val="00160FDC"/>
    <w:rsid w:val="00163336"/>
    <w:rsid w:val="00176C28"/>
    <w:rsid w:val="001A1A62"/>
    <w:rsid w:val="001A45AD"/>
    <w:rsid w:val="001D5BAF"/>
    <w:rsid w:val="001E5B4D"/>
    <w:rsid w:val="00210CDD"/>
    <w:rsid w:val="00212C35"/>
    <w:rsid w:val="002801BB"/>
    <w:rsid w:val="002923D6"/>
    <w:rsid w:val="003175DF"/>
    <w:rsid w:val="00322494"/>
    <w:rsid w:val="00347A9D"/>
    <w:rsid w:val="0037797C"/>
    <w:rsid w:val="00386D8F"/>
    <w:rsid w:val="003B1C08"/>
    <w:rsid w:val="003C4047"/>
    <w:rsid w:val="00415BAA"/>
    <w:rsid w:val="0041655B"/>
    <w:rsid w:val="00434959"/>
    <w:rsid w:val="00435DCB"/>
    <w:rsid w:val="004446EF"/>
    <w:rsid w:val="00452787"/>
    <w:rsid w:val="00457A22"/>
    <w:rsid w:val="00461DF6"/>
    <w:rsid w:val="00466020"/>
    <w:rsid w:val="00491FC4"/>
    <w:rsid w:val="00496156"/>
    <w:rsid w:val="004B561E"/>
    <w:rsid w:val="004C150A"/>
    <w:rsid w:val="004D7380"/>
    <w:rsid w:val="004E00FF"/>
    <w:rsid w:val="004E2D57"/>
    <w:rsid w:val="004E4142"/>
    <w:rsid w:val="004F14F3"/>
    <w:rsid w:val="0052662D"/>
    <w:rsid w:val="00530EA0"/>
    <w:rsid w:val="00544E6D"/>
    <w:rsid w:val="00550B09"/>
    <w:rsid w:val="005814F3"/>
    <w:rsid w:val="005C21FD"/>
    <w:rsid w:val="005D06A6"/>
    <w:rsid w:val="005F6B26"/>
    <w:rsid w:val="00614EB8"/>
    <w:rsid w:val="006178F2"/>
    <w:rsid w:val="00632FE6"/>
    <w:rsid w:val="0063315F"/>
    <w:rsid w:val="0067589A"/>
    <w:rsid w:val="006A55EB"/>
    <w:rsid w:val="00716627"/>
    <w:rsid w:val="007518D1"/>
    <w:rsid w:val="00775484"/>
    <w:rsid w:val="007A5E59"/>
    <w:rsid w:val="00801706"/>
    <w:rsid w:val="0088344F"/>
    <w:rsid w:val="008C3EE3"/>
    <w:rsid w:val="008F4105"/>
    <w:rsid w:val="00931DD9"/>
    <w:rsid w:val="00937980"/>
    <w:rsid w:val="0094387B"/>
    <w:rsid w:val="00946FC9"/>
    <w:rsid w:val="00950B48"/>
    <w:rsid w:val="00960C62"/>
    <w:rsid w:val="0096499A"/>
    <w:rsid w:val="00994AB4"/>
    <w:rsid w:val="009A060E"/>
    <w:rsid w:val="009F0ACA"/>
    <w:rsid w:val="00A20880"/>
    <w:rsid w:val="00A51BB2"/>
    <w:rsid w:val="00A7230F"/>
    <w:rsid w:val="00A81571"/>
    <w:rsid w:val="00A96651"/>
    <w:rsid w:val="00B14351"/>
    <w:rsid w:val="00B622D9"/>
    <w:rsid w:val="00B72618"/>
    <w:rsid w:val="00B730EC"/>
    <w:rsid w:val="00B934CA"/>
    <w:rsid w:val="00BA355A"/>
    <w:rsid w:val="00BC0171"/>
    <w:rsid w:val="00BC0C6E"/>
    <w:rsid w:val="00BC67D0"/>
    <w:rsid w:val="00BE0909"/>
    <w:rsid w:val="00C1256E"/>
    <w:rsid w:val="00C17C47"/>
    <w:rsid w:val="00C2615B"/>
    <w:rsid w:val="00C34326"/>
    <w:rsid w:val="00C72D20"/>
    <w:rsid w:val="00CA7890"/>
    <w:rsid w:val="00CB2409"/>
    <w:rsid w:val="00D20964"/>
    <w:rsid w:val="00DC562A"/>
    <w:rsid w:val="00DD6A15"/>
    <w:rsid w:val="00DF6805"/>
    <w:rsid w:val="00E05539"/>
    <w:rsid w:val="00E32750"/>
    <w:rsid w:val="00E33F25"/>
    <w:rsid w:val="00E85A40"/>
    <w:rsid w:val="00EA491B"/>
    <w:rsid w:val="00EA7873"/>
    <w:rsid w:val="00EB5D52"/>
    <w:rsid w:val="00ED59B9"/>
    <w:rsid w:val="00F05FD3"/>
    <w:rsid w:val="00F11F38"/>
    <w:rsid w:val="00F25DCE"/>
    <w:rsid w:val="00F42235"/>
    <w:rsid w:val="00F826C1"/>
    <w:rsid w:val="00FA05B9"/>
    <w:rsid w:val="00FC35C8"/>
    <w:rsid w:val="00FF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4DE0A-B749-4D0B-96C8-086D62BB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7" w:line="243" w:lineRule="auto"/>
      <w:ind w:left="290" w:right="4" w:hanging="75"/>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434" w:line="276" w:lineRule="auto"/>
      <w:ind w:left="-5" w:right="-15" w:hanging="10"/>
      <w:outlineLvl w:val="0"/>
    </w:pPr>
    <w:rPr>
      <w:rFonts w:ascii="Tahoma" w:eastAsia="Tahoma" w:hAnsi="Tahoma" w:cs="Tahoma"/>
      <w:b/>
      <w:color w:val="000000"/>
      <w:sz w:val="28"/>
    </w:rPr>
  </w:style>
  <w:style w:type="paragraph" w:styleId="Heading2">
    <w:name w:val="heading 2"/>
    <w:next w:val="Normal"/>
    <w:link w:val="Heading2Char"/>
    <w:uiPriority w:val="9"/>
    <w:unhideWhenUsed/>
    <w:qFormat/>
    <w:pPr>
      <w:keepNext/>
      <w:keepLines/>
      <w:spacing w:after="236" w:line="246" w:lineRule="auto"/>
      <w:ind w:left="-4394" w:right="-15" w:hanging="10"/>
      <w:jc w:val="center"/>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2"/>
    </w:rPr>
  </w:style>
  <w:style w:type="character" w:customStyle="1" w:styleId="Heading1Char">
    <w:name w:val="Heading 1 Char"/>
    <w:link w:val="Heading1"/>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C0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183"/>
    <w:rPr>
      <w:rFonts w:ascii="Tahoma" w:eastAsia="Tahoma" w:hAnsi="Tahoma" w:cs="Tahoma"/>
      <w:color w:val="000000"/>
    </w:rPr>
  </w:style>
  <w:style w:type="paragraph" w:styleId="ListParagraph">
    <w:name w:val="List Paragraph"/>
    <w:basedOn w:val="Normal"/>
    <w:uiPriority w:val="34"/>
    <w:qFormat/>
    <w:rsid w:val="0067589A"/>
    <w:pPr>
      <w:ind w:left="720"/>
      <w:contextualSpacing/>
    </w:pPr>
  </w:style>
  <w:style w:type="paragraph" w:styleId="NoSpacing">
    <w:name w:val="No Spacing"/>
    <w:aliases w:val="Norm"/>
    <w:link w:val="NoSpacingChar"/>
    <w:uiPriority w:val="1"/>
    <w:qFormat/>
    <w:rsid w:val="00466020"/>
    <w:pPr>
      <w:spacing w:after="0" w:line="240" w:lineRule="auto"/>
      <w:ind w:left="290" w:right="4" w:hanging="75"/>
    </w:pPr>
    <w:rPr>
      <w:rFonts w:ascii="Tahoma" w:eastAsia="Tahoma" w:hAnsi="Tahoma" w:cs="Tahoma"/>
      <w:color w:val="000000"/>
    </w:rPr>
  </w:style>
  <w:style w:type="table" w:styleId="TableGrid0">
    <w:name w:val="Table Grid"/>
    <w:basedOn w:val="TableNormal"/>
    <w:uiPriority w:val="39"/>
    <w:rsid w:val="00386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0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5A9"/>
    <w:rPr>
      <w:rFonts w:ascii="Tahoma" w:eastAsia="Tahoma" w:hAnsi="Tahoma" w:cs="Tahoma"/>
      <w:color w:val="000000"/>
    </w:rPr>
  </w:style>
  <w:style w:type="paragraph" w:customStyle="1" w:styleId="yiv535150954msolistparagraph">
    <w:name w:val="yiv535150954msolistparagraph"/>
    <w:basedOn w:val="Normal"/>
    <w:rsid w:val="003B1C08"/>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Default">
    <w:name w:val="Default"/>
    <w:rsid w:val="00030B70"/>
    <w:pPr>
      <w:spacing w:after="0" w:line="240" w:lineRule="auto"/>
    </w:pPr>
    <w:rPr>
      <w:rFonts w:ascii="Arial" w:eastAsia="Calibri" w:hAnsi="Arial" w:cs="Arial"/>
      <w:color w:val="000000"/>
      <w:kern w:val="28"/>
      <w:sz w:val="24"/>
      <w:szCs w:val="24"/>
    </w:rPr>
  </w:style>
  <w:style w:type="paragraph" w:customStyle="1" w:styleId="yiv1634361178msonormal">
    <w:name w:val="yiv1634361178msonormal"/>
    <w:basedOn w:val="Normal"/>
    <w:rsid w:val="00160FDC"/>
    <w:pPr>
      <w:spacing w:after="0" w:line="240" w:lineRule="auto"/>
      <w:ind w:left="0" w:right="0" w:firstLine="0"/>
    </w:pPr>
    <w:rPr>
      <w:rFonts w:ascii="Times New Roman" w:eastAsia="Times New Roman" w:hAnsi="Times New Roman" w:cs="Times New Roman"/>
      <w:color w:val="auto"/>
      <w:sz w:val="24"/>
      <w:szCs w:val="24"/>
    </w:rPr>
  </w:style>
  <w:style w:type="character" w:customStyle="1" w:styleId="NoSpacingChar">
    <w:name w:val="No Spacing Char"/>
    <w:aliases w:val="Norm Char"/>
    <w:link w:val="NoSpacing"/>
    <w:uiPriority w:val="1"/>
    <w:rsid w:val="00BE0909"/>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462368">
      <w:bodyDiv w:val="1"/>
      <w:marLeft w:val="0"/>
      <w:marRight w:val="0"/>
      <w:marTop w:val="0"/>
      <w:marBottom w:val="0"/>
      <w:divBdr>
        <w:top w:val="none" w:sz="0" w:space="0" w:color="auto"/>
        <w:left w:val="none" w:sz="0" w:space="0" w:color="auto"/>
        <w:bottom w:val="none" w:sz="0" w:space="0" w:color="auto"/>
        <w:right w:val="none" w:sz="0" w:space="0" w:color="auto"/>
      </w:divBdr>
    </w:div>
    <w:div w:id="1951233355">
      <w:bodyDiv w:val="1"/>
      <w:marLeft w:val="180"/>
      <w:marRight w:val="0"/>
      <w:marTop w:val="120"/>
      <w:marBottom w:val="0"/>
      <w:divBdr>
        <w:top w:val="none" w:sz="0" w:space="0" w:color="auto"/>
        <w:left w:val="none" w:sz="0" w:space="0" w:color="auto"/>
        <w:bottom w:val="none" w:sz="0" w:space="0" w:color="auto"/>
        <w:right w:val="none" w:sz="0" w:space="0" w:color="auto"/>
      </w:divBdr>
      <w:divsChild>
        <w:div w:id="1598438807">
          <w:marLeft w:val="0"/>
          <w:marRight w:val="0"/>
          <w:marTop w:val="0"/>
          <w:marBottom w:val="0"/>
          <w:divBdr>
            <w:top w:val="none" w:sz="0" w:space="0" w:color="auto"/>
            <w:left w:val="none" w:sz="0" w:space="0" w:color="auto"/>
            <w:bottom w:val="none" w:sz="0" w:space="0" w:color="auto"/>
            <w:right w:val="none" w:sz="0" w:space="0" w:color="auto"/>
          </w:divBdr>
          <w:divsChild>
            <w:div w:id="185604427">
              <w:marLeft w:val="0"/>
              <w:marRight w:val="0"/>
              <w:marTop w:val="0"/>
              <w:marBottom w:val="0"/>
              <w:divBdr>
                <w:top w:val="none" w:sz="0" w:space="0" w:color="auto"/>
                <w:left w:val="none" w:sz="0" w:space="0" w:color="auto"/>
                <w:bottom w:val="none" w:sz="0" w:space="0" w:color="auto"/>
                <w:right w:val="none" w:sz="0" w:space="0" w:color="auto"/>
              </w:divBdr>
              <w:divsChild>
                <w:div w:id="544029360">
                  <w:marLeft w:val="0"/>
                  <w:marRight w:val="0"/>
                  <w:marTop w:val="0"/>
                  <w:marBottom w:val="0"/>
                  <w:divBdr>
                    <w:top w:val="none" w:sz="0" w:space="0" w:color="auto"/>
                    <w:left w:val="none" w:sz="0" w:space="0" w:color="auto"/>
                    <w:bottom w:val="none" w:sz="0" w:space="0" w:color="auto"/>
                    <w:right w:val="none" w:sz="0" w:space="0" w:color="auto"/>
                  </w:divBdr>
                  <w:divsChild>
                    <w:div w:id="48381991">
                      <w:marLeft w:val="0"/>
                      <w:marRight w:val="0"/>
                      <w:marTop w:val="0"/>
                      <w:marBottom w:val="0"/>
                      <w:divBdr>
                        <w:top w:val="none" w:sz="0" w:space="0" w:color="auto"/>
                        <w:left w:val="none" w:sz="0" w:space="0" w:color="auto"/>
                        <w:bottom w:val="none" w:sz="0" w:space="0" w:color="auto"/>
                        <w:right w:val="none" w:sz="0" w:space="0" w:color="auto"/>
                      </w:divBdr>
                      <w:divsChild>
                        <w:div w:id="1049376742">
                          <w:marLeft w:val="0"/>
                          <w:marRight w:val="0"/>
                          <w:marTop w:val="0"/>
                          <w:marBottom w:val="0"/>
                          <w:divBdr>
                            <w:top w:val="none" w:sz="0" w:space="0" w:color="auto"/>
                            <w:left w:val="none" w:sz="0" w:space="0" w:color="auto"/>
                            <w:bottom w:val="none" w:sz="0" w:space="0" w:color="auto"/>
                            <w:right w:val="none" w:sz="0" w:space="0" w:color="auto"/>
                          </w:divBdr>
                          <w:divsChild>
                            <w:div w:id="13815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DD314-1B9C-4381-B615-2F510054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21</Pages>
  <Words>4214</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Microsoft Word - RV5 Final 444139.doc</vt:lpstr>
    </vt:vector>
  </TitlesOfParts>
  <Company/>
  <LinksUpToDate>false</LinksUpToDate>
  <CharactersWithSpaces>28178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RV5 Final 444139.doc</dc:title>
  <dc:subject/>
  <dc:creator>se1973</dc:creator>
  <cp:keywords/>
  <cp:lastModifiedBy>P Stock</cp:lastModifiedBy>
  <cp:revision>56</cp:revision>
  <cp:lastPrinted>2014-11-10T15:46:00Z</cp:lastPrinted>
  <dcterms:created xsi:type="dcterms:W3CDTF">2014-11-05T17:08:00Z</dcterms:created>
  <dcterms:modified xsi:type="dcterms:W3CDTF">2014-11-24T08:24:00Z</dcterms:modified>
</cp:coreProperties>
</file>