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46" w:rsidRPr="00A02638" w:rsidRDefault="00BD4146">
      <w:pPr>
        <w:rPr>
          <w:color w:val="002060"/>
          <w:sz w:val="44"/>
          <w:szCs w:val="44"/>
        </w:rPr>
      </w:pPr>
      <w:r w:rsidRPr="00A02638">
        <w:rPr>
          <w:color w:val="002060"/>
          <w:sz w:val="44"/>
          <w:szCs w:val="44"/>
        </w:rPr>
        <w:t xml:space="preserve">Key Stage </w:t>
      </w:r>
      <w:r w:rsidR="001E16C0">
        <w:rPr>
          <w:color w:val="002060"/>
          <w:sz w:val="44"/>
          <w:szCs w:val="44"/>
        </w:rPr>
        <w:t>1</w:t>
      </w:r>
      <w:r w:rsidRPr="00A02638">
        <w:rPr>
          <w:color w:val="002060"/>
          <w:sz w:val="44"/>
          <w:szCs w:val="44"/>
        </w:rPr>
        <w:t xml:space="preserve"> Assessment Results </w:t>
      </w:r>
    </w:p>
    <w:tbl>
      <w:tblPr>
        <w:tblStyle w:val="TableGrid"/>
        <w:tblW w:w="10629" w:type="dxa"/>
        <w:tblInd w:w="-714" w:type="dxa"/>
        <w:tblLook w:val="04A0" w:firstRow="1" w:lastRow="0" w:firstColumn="1" w:lastColumn="0" w:noHBand="0" w:noVBand="1"/>
      </w:tblPr>
      <w:tblGrid>
        <w:gridCol w:w="567"/>
        <w:gridCol w:w="1907"/>
        <w:gridCol w:w="1199"/>
        <w:gridCol w:w="1298"/>
        <w:gridCol w:w="1308"/>
        <w:gridCol w:w="1450"/>
        <w:gridCol w:w="1450"/>
        <w:gridCol w:w="1450"/>
      </w:tblGrid>
      <w:tr w:rsidR="00F001DA" w:rsidTr="00F001DA">
        <w:tc>
          <w:tcPr>
            <w:tcW w:w="2474" w:type="dxa"/>
            <w:gridSpan w:val="2"/>
            <w:tcBorders>
              <w:right w:val="double" w:sz="4" w:space="0" w:color="auto"/>
            </w:tcBorders>
          </w:tcPr>
          <w:p w:rsidR="00F001DA" w:rsidRDefault="00F001DA" w:rsidP="00F001DA"/>
        </w:tc>
        <w:tc>
          <w:tcPr>
            <w:tcW w:w="1199" w:type="dxa"/>
            <w:tcBorders>
              <w:left w:val="double" w:sz="4" w:space="0" w:color="auto"/>
            </w:tcBorders>
          </w:tcPr>
          <w:p w:rsidR="00F001DA" w:rsidRDefault="00F001DA" w:rsidP="00F001DA">
            <w:r>
              <w:t>2013</w:t>
            </w:r>
          </w:p>
          <w:p w:rsidR="00F001DA" w:rsidRDefault="00F001DA" w:rsidP="00F001DA">
            <w:r>
              <w:t>SCHOOL</w:t>
            </w:r>
          </w:p>
        </w:tc>
        <w:tc>
          <w:tcPr>
            <w:tcW w:w="1298" w:type="dxa"/>
            <w:tcBorders>
              <w:right w:val="double" w:sz="4" w:space="0" w:color="auto"/>
            </w:tcBorders>
          </w:tcPr>
          <w:p w:rsidR="00F001DA" w:rsidRDefault="00F001DA" w:rsidP="00F001DA">
            <w:r>
              <w:t>2013</w:t>
            </w:r>
          </w:p>
          <w:p w:rsidR="00F001DA" w:rsidRDefault="00F001DA" w:rsidP="00F001DA">
            <w:r>
              <w:t>NATIONAL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auto"/>
          </w:tcPr>
          <w:p w:rsidR="00F001DA" w:rsidRDefault="00F001DA" w:rsidP="00F001DA">
            <w:r>
              <w:t xml:space="preserve">2014 </w:t>
            </w:r>
          </w:p>
          <w:p w:rsidR="00F001DA" w:rsidRDefault="00F001DA" w:rsidP="00F001DA">
            <w:r>
              <w:t xml:space="preserve">SCHOOL </w:t>
            </w:r>
          </w:p>
          <w:p w:rsidR="00F001DA" w:rsidRDefault="00F001DA" w:rsidP="00F001DA"/>
        </w:tc>
        <w:tc>
          <w:tcPr>
            <w:tcW w:w="1450" w:type="dxa"/>
            <w:tcBorders>
              <w:right w:val="double" w:sz="4" w:space="0" w:color="auto"/>
            </w:tcBorders>
          </w:tcPr>
          <w:p w:rsidR="00F001DA" w:rsidRDefault="00F001DA" w:rsidP="00F001DA">
            <w:r>
              <w:t xml:space="preserve">2014 </w:t>
            </w:r>
          </w:p>
          <w:p w:rsidR="00F001DA" w:rsidRDefault="00F001DA" w:rsidP="00F001DA">
            <w:r>
              <w:t>NATIONAL</w:t>
            </w: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F001DA" w:rsidRDefault="00F001DA" w:rsidP="00F001DA">
            <w:r>
              <w:t>2015</w:t>
            </w:r>
          </w:p>
          <w:p w:rsidR="00F001DA" w:rsidRDefault="00F001DA" w:rsidP="00F001DA">
            <w:r>
              <w:t xml:space="preserve">SCHOOL </w:t>
            </w:r>
          </w:p>
          <w:p w:rsidR="00F001DA" w:rsidRDefault="00F001DA" w:rsidP="00F001DA"/>
        </w:tc>
        <w:tc>
          <w:tcPr>
            <w:tcW w:w="1450" w:type="dxa"/>
          </w:tcPr>
          <w:p w:rsidR="00F001DA" w:rsidRDefault="00F001DA" w:rsidP="00F001DA">
            <w:r>
              <w:t xml:space="preserve">2015 </w:t>
            </w:r>
          </w:p>
          <w:p w:rsidR="00F001DA" w:rsidRDefault="00F001DA" w:rsidP="00F001DA">
            <w:r>
              <w:t>NATIONAL</w:t>
            </w:r>
          </w:p>
        </w:tc>
      </w:tr>
      <w:tr w:rsidR="00F001DA" w:rsidTr="00F001DA">
        <w:tc>
          <w:tcPr>
            <w:tcW w:w="10629" w:type="dxa"/>
            <w:gridSpan w:val="8"/>
            <w:shd w:val="clear" w:color="auto" w:fill="F4B083" w:themeFill="accent2" w:themeFillTint="99"/>
          </w:tcPr>
          <w:p w:rsidR="00F001DA" w:rsidRPr="005920F0" w:rsidRDefault="00F001DA">
            <w:pPr>
              <w:rPr>
                <w:sz w:val="40"/>
              </w:rPr>
            </w:pPr>
            <w:r w:rsidRPr="005920F0">
              <w:rPr>
                <w:color w:val="002060"/>
                <w:sz w:val="40"/>
              </w:rPr>
              <w:t xml:space="preserve">Attainment </w:t>
            </w:r>
          </w:p>
        </w:tc>
      </w:tr>
      <w:tr w:rsidR="00F001DA" w:rsidTr="00F001DA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F001DA" w:rsidRPr="00250A5A" w:rsidRDefault="00F001DA" w:rsidP="00F001D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</w:tcPr>
          <w:p w:rsidR="00F001DA" w:rsidRDefault="00F001DA" w:rsidP="00F001DA">
            <w:pPr>
              <w:rPr>
                <w:b/>
              </w:rPr>
            </w:pP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</w:t>
            </w:r>
            <w:r>
              <w:rPr>
                <w:b/>
              </w:rPr>
              <w:t>c</w:t>
            </w:r>
            <w:r w:rsidRPr="00250A5A">
              <w:rPr>
                <w:b/>
              </w:rPr>
              <w:t>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9D190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9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1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F001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Pr="00250A5A" w:rsidRDefault="00F001DA" w:rsidP="00F001DA">
            <w:pPr>
              <w:rPr>
                <w:b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shd w:val="clear" w:color="auto" w:fill="00B0F0"/>
          </w:tcPr>
          <w:p w:rsidR="00F001DA" w:rsidRPr="00CA11F7" w:rsidRDefault="00F001DA" w:rsidP="00F001DA">
            <w:pPr>
              <w:rPr>
                <w:sz w:val="16"/>
              </w:rPr>
            </w:pPr>
            <w:r w:rsidRPr="00CA11F7">
              <w:rPr>
                <w:sz w:val="16"/>
              </w:rPr>
              <w:t>National Expectation</w:t>
            </w: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2b+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9D190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8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2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F001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Pr="00250A5A" w:rsidRDefault="00F001DA" w:rsidP="00F001DA">
            <w:pPr>
              <w:rPr>
                <w:b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</w:tcPr>
          <w:p w:rsidR="00F001DA" w:rsidRDefault="00F001DA" w:rsidP="00F001DA">
            <w:pPr>
              <w:rPr>
                <w:b/>
              </w:rPr>
            </w:pP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2a+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F001DA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9D190C">
              <w:rPr>
                <w:color w:val="808080" w:themeColor="background1" w:themeShade="80"/>
                <w:sz w:val="36"/>
                <w:szCs w:val="36"/>
              </w:rPr>
              <w:t>57%</w:t>
            </w:r>
          </w:p>
        </w:tc>
      </w:tr>
      <w:tr w:rsidR="00F001DA" w:rsidTr="00F001DA"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001DA" w:rsidRPr="00250A5A" w:rsidRDefault="00F001DA" w:rsidP="00F001DA">
            <w:pPr>
              <w:rPr>
                <w:b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F001DA" w:rsidRDefault="00F001DA" w:rsidP="00F001DA"/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 xml:space="preserve">Level 3+ 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19%</w:t>
            </w:r>
          </w:p>
        </w:tc>
        <w:tc>
          <w:tcPr>
            <w:tcW w:w="129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29%</w:t>
            </w:r>
          </w:p>
        </w:tc>
        <w:tc>
          <w:tcPr>
            <w:tcW w:w="130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30%</w:t>
            </w:r>
          </w:p>
        </w:tc>
        <w:tc>
          <w:tcPr>
            <w:tcW w:w="145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31%</w:t>
            </w:r>
          </w:p>
        </w:tc>
        <w:tc>
          <w:tcPr>
            <w:tcW w:w="145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C00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31%</w:t>
            </w: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:rsidR="00F001DA" w:rsidRPr="009D190C" w:rsidRDefault="00F001DA" w:rsidP="009D190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3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2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F028B4"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F001DA" w:rsidRDefault="00F001DA" w:rsidP="00F001DA">
            <w:pPr>
              <w:ind w:left="113" w:right="113"/>
            </w:pPr>
            <w:r>
              <w:rPr>
                <w:b/>
              </w:rPr>
              <w:t xml:space="preserve">Writing 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F001DA" w:rsidRDefault="00F001DA" w:rsidP="00F001DA">
            <w:pPr>
              <w:rPr>
                <w:b/>
              </w:rPr>
            </w:pP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</w:t>
            </w:r>
            <w:r>
              <w:rPr>
                <w:b/>
              </w:rPr>
              <w:t>c</w:t>
            </w:r>
            <w:r w:rsidRPr="00250A5A">
              <w:rPr>
                <w:b/>
              </w:rPr>
              <w:t>+</w:t>
            </w:r>
          </w:p>
        </w:tc>
        <w:tc>
          <w:tcPr>
            <w:tcW w:w="1199" w:type="dxa"/>
            <w:tcBorders>
              <w:top w:val="single" w:sz="18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29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85%</w:t>
            </w:r>
          </w:p>
        </w:tc>
        <w:tc>
          <w:tcPr>
            <w:tcW w:w="1308" w:type="dxa"/>
            <w:tcBorders>
              <w:top w:val="single" w:sz="18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89%</w:t>
            </w:r>
          </w:p>
        </w:tc>
        <w:tc>
          <w:tcPr>
            <w:tcW w:w="145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86%</w:t>
            </w:r>
          </w:p>
        </w:tc>
        <w:tc>
          <w:tcPr>
            <w:tcW w:w="1450" w:type="dxa"/>
            <w:tcBorders>
              <w:top w:val="single" w:sz="18" w:space="0" w:color="auto"/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97%</w:t>
            </w: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:rsidR="00F001DA" w:rsidRPr="009D190C" w:rsidRDefault="00F001DA" w:rsidP="009D190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8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8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F028B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Default="00F001DA" w:rsidP="00F001DA"/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shd w:val="clear" w:color="auto" w:fill="00B0F0"/>
          </w:tcPr>
          <w:p w:rsidR="00F001DA" w:rsidRPr="00CA11F7" w:rsidRDefault="00F001DA" w:rsidP="00F001DA">
            <w:pPr>
              <w:rPr>
                <w:sz w:val="16"/>
              </w:rPr>
            </w:pPr>
            <w:r w:rsidRPr="00CA11F7">
              <w:rPr>
                <w:sz w:val="16"/>
              </w:rPr>
              <w:t>National Expectation</w:t>
            </w: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2b+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9D190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7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2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F028B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Default="00F001DA" w:rsidP="00F001DA"/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</w:tcPr>
          <w:p w:rsidR="00F001DA" w:rsidRDefault="00F001DA" w:rsidP="00F001DA">
            <w:pPr>
              <w:rPr>
                <w:b/>
              </w:rPr>
            </w:pP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2a+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FFC00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F001DA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9D190C">
              <w:rPr>
                <w:color w:val="808080" w:themeColor="background1" w:themeShade="80"/>
                <w:sz w:val="36"/>
                <w:szCs w:val="36"/>
              </w:rPr>
              <w:t>39%</w:t>
            </w:r>
          </w:p>
        </w:tc>
      </w:tr>
      <w:tr w:rsidR="00F001DA" w:rsidTr="009D190C"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001DA" w:rsidRDefault="00F001DA" w:rsidP="00F001DA"/>
        </w:tc>
        <w:tc>
          <w:tcPr>
            <w:tcW w:w="1907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F001DA" w:rsidRDefault="00F001DA" w:rsidP="00F001DA"/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 xml:space="preserve">Level 3+ 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12%</w:t>
            </w:r>
          </w:p>
        </w:tc>
        <w:tc>
          <w:tcPr>
            <w:tcW w:w="129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15%</w:t>
            </w:r>
          </w:p>
        </w:tc>
        <w:tc>
          <w:tcPr>
            <w:tcW w:w="130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15%</w:t>
            </w:r>
          </w:p>
        </w:tc>
        <w:tc>
          <w:tcPr>
            <w:tcW w:w="145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16%</w:t>
            </w:r>
          </w:p>
        </w:tc>
        <w:tc>
          <w:tcPr>
            <w:tcW w:w="145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C00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17%</w:t>
            </w: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:rsidR="00F001DA" w:rsidRPr="009D190C" w:rsidRDefault="00F001DA" w:rsidP="009D190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1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8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8E688B"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F001DA" w:rsidRDefault="00F001DA" w:rsidP="00F001DA">
            <w:pPr>
              <w:ind w:left="113" w:right="113"/>
            </w:pPr>
            <w:r>
              <w:rPr>
                <w:b/>
              </w:rPr>
              <w:t xml:space="preserve">Maths 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F001DA" w:rsidRDefault="00F001DA" w:rsidP="00F001DA">
            <w:pPr>
              <w:rPr>
                <w:b/>
              </w:rPr>
            </w:pP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</w:t>
            </w:r>
            <w:r>
              <w:rPr>
                <w:b/>
              </w:rPr>
              <w:t>c</w:t>
            </w:r>
            <w:r w:rsidRPr="00250A5A">
              <w:rPr>
                <w:b/>
              </w:rPr>
              <w:t>+</w:t>
            </w:r>
          </w:p>
        </w:tc>
        <w:tc>
          <w:tcPr>
            <w:tcW w:w="1199" w:type="dxa"/>
            <w:tcBorders>
              <w:top w:val="single" w:sz="18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  <w:tc>
          <w:tcPr>
            <w:tcW w:w="129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91%</w:t>
            </w:r>
          </w:p>
        </w:tc>
        <w:tc>
          <w:tcPr>
            <w:tcW w:w="1308" w:type="dxa"/>
            <w:tcBorders>
              <w:top w:val="single" w:sz="18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96%</w:t>
            </w:r>
          </w:p>
        </w:tc>
        <w:tc>
          <w:tcPr>
            <w:tcW w:w="145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1450" w:type="dxa"/>
            <w:tcBorders>
              <w:top w:val="single" w:sz="18" w:space="0" w:color="auto"/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97%</w:t>
            </w: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:rsidR="00F001DA" w:rsidRPr="009D190C" w:rsidRDefault="00F001DA" w:rsidP="009D190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9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3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8E688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Default="00F001DA" w:rsidP="00F001DA"/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shd w:val="clear" w:color="auto" w:fill="00B0F0"/>
          </w:tcPr>
          <w:p w:rsidR="00F001DA" w:rsidRPr="00CA11F7" w:rsidRDefault="00F001DA" w:rsidP="00F001DA">
            <w:pPr>
              <w:rPr>
                <w:sz w:val="16"/>
              </w:rPr>
            </w:pPr>
            <w:r w:rsidRPr="00CA11F7">
              <w:rPr>
                <w:sz w:val="16"/>
              </w:rPr>
              <w:t>National Expectation</w:t>
            </w: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2b+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9D190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8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2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  <w:tr w:rsidR="00F001DA" w:rsidTr="008E688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Default="00F001DA" w:rsidP="00F001DA"/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</w:tcPr>
          <w:p w:rsidR="00F001DA" w:rsidRDefault="00F001DA" w:rsidP="00F001DA">
            <w:pPr>
              <w:rPr>
                <w:b/>
              </w:rPr>
            </w:pPr>
          </w:p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>Level 2a+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92D05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F001DA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9D190C">
              <w:rPr>
                <w:color w:val="808080" w:themeColor="background1" w:themeShade="80"/>
                <w:sz w:val="36"/>
                <w:szCs w:val="36"/>
              </w:rPr>
              <w:t>53%</w:t>
            </w:r>
          </w:p>
        </w:tc>
      </w:tr>
      <w:tr w:rsidR="00F001DA" w:rsidTr="008E688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1DA" w:rsidRDefault="00F001DA" w:rsidP="00F001DA"/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</w:tcPr>
          <w:p w:rsidR="00F001DA" w:rsidRDefault="00F001DA" w:rsidP="00F001DA"/>
          <w:p w:rsidR="00F001DA" w:rsidRPr="00250A5A" w:rsidRDefault="00F001DA" w:rsidP="00F001DA">
            <w:pPr>
              <w:rPr>
                <w:b/>
              </w:rPr>
            </w:pPr>
            <w:r w:rsidRPr="00250A5A">
              <w:rPr>
                <w:b/>
              </w:rPr>
              <w:t xml:space="preserve">Level 3+ 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22%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1DA" w:rsidRPr="003B5969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24%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shd w:val="clear" w:color="auto" w:fill="FFC000"/>
          </w:tcPr>
          <w:p w:rsidR="00F001DA" w:rsidRDefault="00F001DA" w:rsidP="00F00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24%</w:t>
            </w:r>
          </w:p>
        </w:tc>
        <w:tc>
          <w:tcPr>
            <w:tcW w:w="1450" w:type="dxa"/>
            <w:vAlign w:val="center"/>
          </w:tcPr>
          <w:p w:rsidR="00F001DA" w:rsidRPr="009D190C" w:rsidRDefault="00F001DA" w:rsidP="009D190C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9D190C">
              <w:rPr>
                <w:color w:val="000000" w:themeColor="text1"/>
                <w:sz w:val="36"/>
                <w:szCs w:val="36"/>
              </w:rPr>
              <w:t>2</w:t>
            </w:r>
            <w:r w:rsidR="009D190C" w:rsidRPr="009D190C">
              <w:rPr>
                <w:color w:val="000000" w:themeColor="text1"/>
                <w:sz w:val="36"/>
                <w:szCs w:val="36"/>
              </w:rPr>
              <w:t>6</w:t>
            </w:r>
            <w:r w:rsidRPr="009D190C">
              <w:rPr>
                <w:color w:val="000000" w:themeColor="text1"/>
                <w:sz w:val="36"/>
                <w:szCs w:val="36"/>
              </w:rPr>
              <w:t>%</w:t>
            </w:r>
          </w:p>
        </w:tc>
      </w:tr>
    </w:tbl>
    <w:p w:rsidR="00BD4146" w:rsidRPr="00BD4146" w:rsidRDefault="00BD4146">
      <w:pPr>
        <w:rPr>
          <w:b/>
        </w:rPr>
      </w:pPr>
    </w:p>
    <w:p w:rsidR="009775E4" w:rsidRPr="009775E4" w:rsidRDefault="009775E4" w:rsidP="009775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Level </w:t>
      </w:r>
      <w:r w:rsidR="00CA11F7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2b</w:t>
      </w:r>
      <w:r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is the nationally expected standard for pupils at the end of Key Stage </w:t>
      </w:r>
      <w:r w:rsidR="00CA11F7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1</w:t>
      </w:r>
      <w:r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(Year </w:t>
      </w:r>
      <w:r w:rsidR="00CA11F7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2</w:t>
      </w:r>
      <w:r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)</w:t>
      </w:r>
    </w:p>
    <w:p w:rsidR="009775E4" w:rsidRDefault="009775E4" w:rsidP="009775E4">
      <w:pPr>
        <w:shd w:val="clear" w:color="auto" w:fill="92D05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Above the national </w:t>
      </w:r>
      <w:r w:rsidRPr="009775E4">
        <w:rPr>
          <w:rFonts w:asciiTheme="majorHAnsi" w:eastAsia="Times New Roman" w:hAnsiTheme="majorHAnsi" w:cs="Times New Roman"/>
          <w:b/>
          <w:sz w:val="24"/>
          <w:szCs w:val="24"/>
          <w:lang w:val="en" w:eastAsia="en-GB"/>
        </w:rPr>
        <w:t>average</w:t>
      </w:r>
      <w:bookmarkStart w:id="0" w:name="_GoBack"/>
      <w:bookmarkEnd w:id="0"/>
    </w:p>
    <w:p w:rsidR="009775E4" w:rsidRPr="009775E4" w:rsidRDefault="00CA11F7" w:rsidP="00CA11F7">
      <w:pPr>
        <w:shd w:val="clear" w:color="auto" w:fill="FFC00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At the National average </w:t>
      </w:r>
    </w:p>
    <w:p w:rsidR="00BD4146" w:rsidRPr="009775E4" w:rsidRDefault="00BD4146">
      <w:pPr>
        <w:rPr>
          <w:b/>
        </w:rPr>
      </w:pPr>
    </w:p>
    <w:p w:rsidR="001B677D" w:rsidRDefault="009D190C"/>
    <w:sectPr w:rsidR="001B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6"/>
    <w:rsid w:val="000519AD"/>
    <w:rsid w:val="000A6BCD"/>
    <w:rsid w:val="00173862"/>
    <w:rsid w:val="001E16C0"/>
    <w:rsid w:val="00250A5A"/>
    <w:rsid w:val="00364A7F"/>
    <w:rsid w:val="003A06FA"/>
    <w:rsid w:val="003B5969"/>
    <w:rsid w:val="005920F0"/>
    <w:rsid w:val="00731783"/>
    <w:rsid w:val="007F1F54"/>
    <w:rsid w:val="009775E4"/>
    <w:rsid w:val="009C257E"/>
    <w:rsid w:val="009D190C"/>
    <w:rsid w:val="00A02638"/>
    <w:rsid w:val="00BD4146"/>
    <w:rsid w:val="00CA11F7"/>
    <w:rsid w:val="00CB0594"/>
    <w:rsid w:val="00F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324C-6967-479D-95FA-1E613A1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D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E959DAA7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pstock</cp:lastModifiedBy>
  <cp:revision>7</cp:revision>
  <dcterms:created xsi:type="dcterms:W3CDTF">2014-11-08T13:32:00Z</dcterms:created>
  <dcterms:modified xsi:type="dcterms:W3CDTF">2015-09-16T09:39:00Z</dcterms:modified>
</cp:coreProperties>
</file>